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A3F899" w14:textId="1DBA1D80" w:rsidR="00DF25CF" w:rsidRDefault="006A10BA" w:rsidP="006A10BA">
      <w:pPr>
        <w:spacing w:after="0" w:line="240" w:lineRule="auto"/>
        <w:ind w:left="1296" w:right="678" w:firstLine="1296"/>
        <w:jc w:val="right"/>
        <w:rPr>
          <w:rFonts w:ascii="Times New Roman" w:eastAsia="Times New Roman" w:hAnsi="Times New Roman" w:cs="Times New Roman"/>
          <w:iCs/>
          <w:sz w:val="20"/>
          <w:szCs w:val="20"/>
          <w:lang w:eastAsia="lt-LT"/>
        </w:rPr>
      </w:pPr>
      <w:r>
        <w:rPr>
          <w:rFonts w:ascii="Times New Roman" w:eastAsia="Times New Roman" w:hAnsi="Times New Roman" w:cs="Times New Roman"/>
          <w:iCs/>
          <w:sz w:val="20"/>
          <w:szCs w:val="20"/>
          <w:lang w:eastAsia="lt-LT"/>
        </w:rPr>
        <w:t xml:space="preserve">                                      Pirkimo sąlygų 1priedas</w:t>
      </w:r>
      <w:r w:rsidR="004E049D">
        <w:rPr>
          <w:rFonts w:ascii="Times New Roman" w:eastAsia="Times New Roman" w:hAnsi="Times New Roman" w:cs="Times New Roman"/>
          <w:iCs/>
          <w:sz w:val="20"/>
          <w:szCs w:val="20"/>
          <w:lang w:eastAsia="lt-LT"/>
        </w:rPr>
        <w:tab/>
      </w:r>
      <w:r w:rsidR="00942C8A" w:rsidRPr="00942C8A">
        <w:rPr>
          <w:rFonts w:ascii="Times New Roman" w:eastAsia="Times New Roman" w:hAnsi="Times New Roman" w:cs="Times New Roman"/>
          <w:iCs/>
          <w:sz w:val="20"/>
          <w:szCs w:val="20"/>
          <w:lang w:eastAsia="lt-LT"/>
        </w:rPr>
        <w:t xml:space="preserve"> </w:t>
      </w:r>
    </w:p>
    <w:p w14:paraId="51008C40" w14:textId="459E0C25" w:rsidR="00942C8A" w:rsidRPr="00DF25CF" w:rsidRDefault="00942C8A" w:rsidP="00DF25CF">
      <w:pPr>
        <w:spacing w:after="0" w:line="240" w:lineRule="auto"/>
        <w:ind w:right="678"/>
        <w:jc w:val="right"/>
        <w:rPr>
          <w:rFonts w:ascii="Times New Roman" w:eastAsia="Times New Roman" w:hAnsi="Times New Roman" w:cs="Times New Roman"/>
          <w:iCs/>
          <w:sz w:val="20"/>
          <w:szCs w:val="20"/>
          <w:lang w:eastAsia="lt-LT"/>
        </w:rPr>
      </w:pPr>
      <w:r w:rsidRPr="00942C8A">
        <w:rPr>
          <w:rFonts w:ascii="Times New Roman" w:eastAsia="Times New Roman" w:hAnsi="Times New Roman" w:cs="Times New Roman"/>
          <w:iCs/>
          <w:sz w:val="20"/>
          <w:szCs w:val="20"/>
          <w:lang w:eastAsia="lt-LT"/>
        </w:rPr>
        <w:t>Techninė specifikacij</w:t>
      </w:r>
      <w:r w:rsidR="00A22E0E">
        <w:rPr>
          <w:rFonts w:ascii="Times New Roman" w:eastAsia="Times New Roman" w:hAnsi="Times New Roman" w:cs="Times New Roman"/>
          <w:iCs/>
          <w:sz w:val="20"/>
          <w:szCs w:val="20"/>
          <w:lang w:eastAsia="lt-LT"/>
        </w:rPr>
        <w:t>a</w:t>
      </w:r>
    </w:p>
    <w:p w14:paraId="3050F90E" w14:textId="77777777" w:rsidR="00F00F9E" w:rsidRPr="00942C8A" w:rsidRDefault="00F00F9E" w:rsidP="00F00F9E">
      <w:pPr>
        <w:pStyle w:val="Antrats"/>
        <w:ind w:left="5184" w:firstLine="912"/>
        <w:jc w:val="both"/>
        <w:rPr>
          <w:rFonts w:ascii="Times New Roman" w:eastAsia="Times New Roman" w:hAnsi="Times New Roman" w:cs="Times New Roman"/>
          <w:sz w:val="20"/>
          <w:szCs w:val="20"/>
          <w:lang w:eastAsia="lt-LT"/>
        </w:rPr>
      </w:pPr>
    </w:p>
    <w:p w14:paraId="2D6F527F" w14:textId="782028D4" w:rsidR="00966F9A" w:rsidRDefault="00F00F9E" w:rsidP="00F00F9E">
      <w:pPr>
        <w:spacing w:before="120" w:after="0" w:line="240" w:lineRule="auto"/>
        <w:jc w:val="center"/>
        <w:outlineLvl w:val="1"/>
        <w:rPr>
          <w:rFonts w:ascii="Times New Roman" w:eastAsia="Times New Roman" w:hAnsi="Times New Roman" w:cs="Times New Roman"/>
          <w:b/>
          <w:sz w:val="24"/>
          <w:szCs w:val="24"/>
          <w:lang w:eastAsia="lt-LT"/>
        </w:rPr>
      </w:pPr>
      <w:r w:rsidRPr="000D1D40">
        <w:rPr>
          <w:rFonts w:ascii="Times New Roman" w:hAnsi="Times New Roman" w:cs="Times New Roman"/>
          <w:b/>
          <w:bCs/>
          <w:kern w:val="32"/>
          <w:sz w:val="24"/>
          <w:szCs w:val="24"/>
        </w:rPr>
        <w:t xml:space="preserve"> </w:t>
      </w:r>
      <w:r w:rsidR="00966F9A">
        <w:rPr>
          <w:rFonts w:ascii="Times New Roman" w:hAnsi="Times New Roman" w:cs="Times New Roman"/>
          <w:b/>
          <w:bCs/>
          <w:color w:val="000000"/>
          <w:kern w:val="1"/>
          <w:sz w:val="24"/>
          <w:szCs w:val="24"/>
          <w:shd w:val="clear" w:color="auto" w:fill="FFFFFF"/>
        </w:rPr>
        <w:t>PREKIŲ BALANSINĖS SŪPUOKLĖS</w:t>
      </w:r>
      <w:r w:rsidR="00C23E21">
        <w:rPr>
          <w:rFonts w:ascii="Times New Roman" w:hAnsi="Times New Roman" w:cs="Times New Roman"/>
          <w:b/>
          <w:bCs/>
          <w:color w:val="000000"/>
          <w:kern w:val="1"/>
          <w:sz w:val="24"/>
          <w:szCs w:val="24"/>
          <w:shd w:val="clear" w:color="auto" w:fill="FFFFFF"/>
        </w:rPr>
        <w:t>,</w:t>
      </w:r>
      <w:r w:rsidR="00966F9A">
        <w:rPr>
          <w:rFonts w:ascii="Times New Roman" w:hAnsi="Times New Roman" w:cs="Times New Roman"/>
          <w:b/>
          <w:bCs/>
          <w:color w:val="000000"/>
          <w:kern w:val="1"/>
          <w:sz w:val="24"/>
          <w:szCs w:val="24"/>
          <w:shd w:val="clear" w:color="auto" w:fill="FFFFFF"/>
        </w:rPr>
        <w:t xml:space="preserve"> VIRVINĖS PIRAMIDĖS</w:t>
      </w:r>
      <w:r w:rsidR="00C23E21">
        <w:rPr>
          <w:rFonts w:ascii="Times New Roman" w:hAnsi="Times New Roman" w:cs="Times New Roman"/>
          <w:b/>
          <w:bCs/>
          <w:color w:val="000000"/>
          <w:kern w:val="1"/>
          <w:sz w:val="24"/>
          <w:szCs w:val="24"/>
          <w:shd w:val="clear" w:color="auto" w:fill="FFFFFF"/>
        </w:rPr>
        <w:t xml:space="preserve"> IR SPYRUOKLIUKO</w:t>
      </w:r>
      <w:r w:rsidR="00966F9A">
        <w:rPr>
          <w:rFonts w:ascii="Times New Roman" w:hAnsi="Times New Roman" w:cs="Times New Roman"/>
          <w:b/>
          <w:bCs/>
          <w:color w:val="000000"/>
          <w:kern w:val="1"/>
          <w:sz w:val="24"/>
          <w:szCs w:val="24"/>
          <w:shd w:val="clear" w:color="auto" w:fill="FFFFFF"/>
        </w:rPr>
        <w:t xml:space="preserve"> ĮSIGIJIMO SU PASTATYMU </w:t>
      </w:r>
      <w:r w:rsidR="00966F9A" w:rsidRPr="00C020FA">
        <w:rPr>
          <w:rFonts w:ascii="Times New Roman" w:hAnsi="Times New Roman" w:cs="Times New Roman"/>
          <w:b/>
          <w:sz w:val="24"/>
          <w:szCs w:val="24"/>
        </w:rPr>
        <w:t>PIRKIMO</w:t>
      </w:r>
      <w:r w:rsidR="00966F9A" w:rsidRPr="000D1D40">
        <w:rPr>
          <w:rFonts w:ascii="Times New Roman" w:eastAsia="Times New Roman" w:hAnsi="Times New Roman" w:cs="Times New Roman"/>
          <w:b/>
          <w:sz w:val="24"/>
          <w:szCs w:val="24"/>
          <w:lang w:eastAsia="lt-LT"/>
        </w:rPr>
        <w:t xml:space="preserve"> </w:t>
      </w:r>
    </w:p>
    <w:p w14:paraId="22BCA5C2" w14:textId="77777777" w:rsidR="00F00F9E" w:rsidRPr="000D1D40" w:rsidRDefault="00F00F9E" w:rsidP="00F00F9E">
      <w:pPr>
        <w:spacing w:before="120" w:after="0" w:line="240" w:lineRule="auto"/>
        <w:jc w:val="center"/>
        <w:outlineLvl w:val="1"/>
        <w:rPr>
          <w:rFonts w:ascii="Times New Roman" w:eastAsia="Times New Roman" w:hAnsi="Times New Roman" w:cs="Times New Roman"/>
          <w:sz w:val="24"/>
          <w:szCs w:val="24"/>
          <w:lang w:eastAsia="lt-LT"/>
        </w:rPr>
      </w:pPr>
      <w:r w:rsidRPr="000D1D40">
        <w:rPr>
          <w:rFonts w:ascii="Times New Roman" w:eastAsia="Times New Roman" w:hAnsi="Times New Roman" w:cs="Times New Roman"/>
          <w:b/>
          <w:sz w:val="24"/>
          <w:szCs w:val="24"/>
          <w:lang w:eastAsia="lt-LT"/>
        </w:rPr>
        <w:t>TECHNINĖ SPECIFIKACIJA</w:t>
      </w:r>
    </w:p>
    <w:p w14:paraId="4F87E6A7" w14:textId="77777777" w:rsidR="00F00F9E" w:rsidRPr="000D1D40" w:rsidRDefault="00F00F9E" w:rsidP="00544460">
      <w:pPr>
        <w:spacing w:after="0" w:line="240" w:lineRule="auto"/>
        <w:rPr>
          <w:rFonts w:ascii="Times New Roman" w:eastAsia="Times New Roman" w:hAnsi="Times New Roman" w:cs="Times New Roman"/>
          <w:b/>
          <w:sz w:val="24"/>
          <w:szCs w:val="24"/>
          <w:lang w:eastAsia="lt-LT"/>
        </w:rPr>
      </w:pPr>
      <w:r w:rsidRPr="000D1D40">
        <w:rPr>
          <w:rFonts w:ascii="Times New Roman" w:eastAsia="Times New Roman" w:hAnsi="Times New Roman" w:cs="Times New Roman"/>
          <w:sz w:val="24"/>
          <w:szCs w:val="24"/>
          <w:lang w:eastAsia="lt-LT"/>
        </w:rPr>
        <w:t xml:space="preserve">                                                                                                                   </w:t>
      </w:r>
    </w:p>
    <w:p w14:paraId="2BA8782D" w14:textId="77777777" w:rsidR="00F00F9E" w:rsidRPr="000D1D40" w:rsidRDefault="00F00F9E" w:rsidP="009718A5">
      <w:pPr>
        <w:jc w:val="both"/>
        <w:rPr>
          <w:rFonts w:ascii="Times New Roman" w:hAnsi="Times New Roman" w:cs="Times New Roman"/>
          <w:b/>
          <w:sz w:val="24"/>
          <w:szCs w:val="24"/>
          <w:u w:val="single"/>
        </w:rPr>
      </w:pPr>
      <w:r w:rsidRPr="000D1D40">
        <w:rPr>
          <w:rFonts w:ascii="Times New Roman" w:hAnsi="Times New Roman" w:cs="Times New Roman"/>
          <w:b/>
          <w:sz w:val="24"/>
          <w:szCs w:val="24"/>
          <w:u w:val="single"/>
        </w:rPr>
        <w:t xml:space="preserve">1. Perkančioji organizacija – </w:t>
      </w:r>
      <w:r w:rsidR="00D379BE" w:rsidRPr="000D1D40">
        <w:rPr>
          <w:rFonts w:ascii="Times New Roman" w:hAnsi="Times New Roman" w:cs="Times New Roman"/>
          <w:b/>
          <w:sz w:val="24"/>
          <w:szCs w:val="24"/>
          <w:u w:val="single"/>
        </w:rPr>
        <w:t>Šiaulių</w:t>
      </w:r>
      <w:r w:rsidRPr="000D1D40">
        <w:rPr>
          <w:rFonts w:ascii="Times New Roman" w:hAnsi="Times New Roman" w:cs="Times New Roman"/>
          <w:b/>
          <w:sz w:val="24"/>
          <w:szCs w:val="24"/>
          <w:u w:val="single"/>
        </w:rPr>
        <w:t xml:space="preserve"> miesto savivaldybės administracija (juridinio asmens kodas 188</w:t>
      </w:r>
      <w:r w:rsidR="00D379BE" w:rsidRPr="000D1D40">
        <w:rPr>
          <w:rFonts w:ascii="Times New Roman" w:hAnsi="Times New Roman" w:cs="Times New Roman"/>
          <w:b/>
          <w:sz w:val="24"/>
          <w:szCs w:val="24"/>
          <w:u w:val="single"/>
        </w:rPr>
        <w:t>771865</w:t>
      </w:r>
      <w:r w:rsidRPr="000D1D40">
        <w:rPr>
          <w:rFonts w:ascii="Times New Roman" w:hAnsi="Times New Roman" w:cs="Times New Roman"/>
          <w:b/>
          <w:sz w:val="24"/>
          <w:szCs w:val="24"/>
          <w:u w:val="single"/>
        </w:rPr>
        <w:t xml:space="preserve">), </w:t>
      </w:r>
      <w:r w:rsidR="00D379BE" w:rsidRPr="000D1D40">
        <w:rPr>
          <w:rFonts w:ascii="Times New Roman" w:hAnsi="Times New Roman" w:cs="Times New Roman"/>
          <w:b/>
          <w:sz w:val="24"/>
          <w:szCs w:val="24"/>
          <w:u w:val="single"/>
        </w:rPr>
        <w:t>Vasario 16-osios g</w:t>
      </w:r>
      <w:r w:rsidRPr="000D1D40">
        <w:rPr>
          <w:rFonts w:ascii="Times New Roman" w:hAnsi="Times New Roman" w:cs="Times New Roman"/>
          <w:b/>
          <w:sz w:val="24"/>
          <w:szCs w:val="24"/>
          <w:u w:val="single"/>
        </w:rPr>
        <w:t xml:space="preserve">. </w:t>
      </w:r>
      <w:r w:rsidR="00D379BE" w:rsidRPr="000D1D40">
        <w:rPr>
          <w:rFonts w:ascii="Times New Roman" w:hAnsi="Times New Roman" w:cs="Times New Roman"/>
          <w:b/>
          <w:sz w:val="24"/>
          <w:szCs w:val="24"/>
          <w:u w:val="single"/>
        </w:rPr>
        <w:t>62</w:t>
      </w:r>
      <w:r w:rsidRPr="000D1D40">
        <w:rPr>
          <w:rFonts w:ascii="Times New Roman" w:hAnsi="Times New Roman" w:cs="Times New Roman"/>
          <w:b/>
          <w:sz w:val="24"/>
          <w:szCs w:val="24"/>
          <w:u w:val="single"/>
        </w:rPr>
        <w:t xml:space="preserve">, </w:t>
      </w:r>
      <w:r w:rsidR="00D379BE" w:rsidRPr="000D1D40">
        <w:rPr>
          <w:rFonts w:ascii="Times New Roman" w:hAnsi="Times New Roman" w:cs="Times New Roman"/>
          <w:b/>
          <w:sz w:val="24"/>
          <w:szCs w:val="24"/>
          <w:u w:val="single"/>
        </w:rPr>
        <w:t>Šiauliai</w:t>
      </w:r>
      <w:r w:rsidRPr="000D1D40">
        <w:rPr>
          <w:rFonts w:ascii="Times New Roman" w:hAnsi="Times New Roman" w:cs="Times New Roman"/>
          <w:b/>
          <w:sz w:val="24"/>
          <w:szCs w:val="24"/>
          <w:u w:val="single"/>
        </w:rPr>
        <w:t xml:space="preserve"> (toliau – Užsakovas).</w:t>
      </w:r>
    </w:p>
    <w:p w14:paraId="79171236" w14:textId="0BEE44F4" w:rsidR="00F00F9E" w:rsidRPr="000D1D40" w:rsidRDefault="00F00F9E" w:rsidP="009718A5">
      <w:pPr>
        <w:jc w:val="both"/>
        <w:rPr>
          <w:rFonts w:ascii="Times New Roman" w:hAnsi="Times New Roman" w:cs="Times New Roman"/>
          <w:b/>
          <w:sz w:val="24"/>
          <w:szCs w:val="24"/>
          <w:u w:val="single"/>
        </w:rPr>
      </w:pPr>
      <w:r w:rsidRPr="000D1D40">
        <w:rPr>
          <w:rFonts w:ascii="Times New Roman" w:hAnsi="Times New Roman" w:cs="Times New Roman"/>
          <w:b/>
          <w:sz w:val="24"/>
          <w:szCs w:val="24"/>
          <w:u w:val="single"/>
        </w:rPr>
        <w:t xml:space="preserve">2. Pirkimo objektas – </w:t>
      </w:r>
      <w:r w:rsidR="00966F9A">
        <w:rPr>
          <w:rFonts w:ascii="Times New Roman" w:hAnsi="Times New Roman" w:cs="Times New Roman"/>
          <w:b/>
          <w:sz w:val="24"/>
          <w:szCs w:val="24"/>
          <w:u w:val="single"/>
        </w:rPr>
        <w:t>balansinės sūpuoklės</w:t>
      </w:r>
      <w:r w:rsidR="000C7E0E">
        <w:rPr>
          <w:rFonts w:ascii="Times New Roman" w:hAnsi="Times New Roman" w:cs="Times New Roman"/>
          <w:b/>
          <w:sz w:val="24"/>
          <w:szCs w:val="24"/>
          <w:u w:val="single"/>
        </w:rPr>
        <w:t>,</w:t>
      </w:r>
      <w:r w:rsidR="00966F9A">
        <w:rPr>
          <w:rFonts w:ascii="Times New Roman" w:hAnsi="Times New Roman" w:cs="Times New Roman"/>
          <w:b/>
          <w:sz w:val="24"/>
          <w:szCs w:val="24"/>
          <w:u w:val="single"/>
        </w:rPr>
        <w:t xml:space="preserve"> besisukančios virvinės piramidės</w:t>
      </w:r>
      <w:r w:rsidR="000C7E0E">
        <w:rPr>
          <w:rFonts w:ascii="Times New Roman" w:hAnsi="Times New Roman" w:cs="Times New Roman"/>
          <w:b/>
          <w:sz w:val="24"/>
          <w:szCs w:val="24"/>
          <w:u w:val="single"/>
        </w:rPr>
        <w:t xml:space="preserve"> ir </w:t>
      </w:r>
      <w:proofErr w:type="spellStart"/>
      <w:r w:rsidR="000C7E0E">
        <w:rPr>
          <w:rFonts w:ascii="Times New Roman" w:hAnsi="Times New Roman" w:cs="Times New Roman"/>
          <w:b/>
          <w:sz w:val="24"/>
          <w:szCs w:val="24"/>
          <w:u w:val="single"/>
        </w:rPr>
        <w:t>spyruokliuko</w:t>
      </w:r>
      <w:proofErr w:type="spellEnd"/>
      <w:r w:rsidR="00845EA7">
        <w:rPr>
          <w:rFonts w:ascii="Times New Roman" w:hAnsi="Times New Roman" w:cs="Times New Roman"/>
          <w:b/>
          <w:sz w:val="24"/>
          <w:szCs w:val="24"/>
          <w:u w:val="single"/>
        </w:rPr>
        <w:t xml:space="preserve"> įsigijimas su pastatymu</w:t>
      </w:r>
      <w:r w:rsidRPr="000D1D40">
        <w:rPr>
          <w:rFonts w:ascii="Times New Roman" w:hAnsi="Times New Roman" w:cs="Times New Roman"/>
          <w:b/>
          <w:sz w:val="24"/>
          <w:szCs w:val="24"/>
          <w:u w:val="single"/>
        </w:rPr>
        <w:t xml:space="preserve"> (toliau – Prekės).</w:t>
      </w:r>
    </w:p>
    <w:p w14:paraId="0522A6D8" w14:textId="77777777" w:rsidR="00F00F9E" w:rsidRPr="00D56844" w:rsidRDefault="00F00F9E" w:rsidP="009718A5">
      <w:pPr>
        <w:jc w:val="both"/>
        <w:rPr>
          <w:rFonts w:ascii="Times New Roman" w:hAnsi="Times New Roman" w:cs="Times New Roman"/>
          <w:b/>
          <w:sz w:val="24"/>
          <w:szCs w:val="24"/>
          <w:u w:val="single"/>
        </w:rPr>
      </w:pPr>
      <w:r w:rsidRPr="00D56844">
        <w:rPr>
          <w:rFonts w:ascii="Times New Roman" w:hAnsi="Times New Roman" w:cs="Times New Roman"/>
          <w:b/>
          <w:sz w:val="24"/>
          <w:szCs w:val="24"/>
          <w:u w:val="single"/>
        </w:rPr>
        <w:t xml:space="preserve">3. Bendrieji reikalavimai perkamoms </w:t>
      </w:r>
      <w:r w:rsidR="00845EA7">
        <w:rPr>
          <w:rFonts w:ascii="Times New Roman" w:hAnsi="Times New Roman" w:cs="Times New Roman"/>
          <w:b/>
          <w:sz w:val="24"/>
          <w:szCs w:val="24"/>
          <w:u w:val="single"/>
        </w:rPr>
        <w:t>P</w:t>
      </w:r>
      <w:r w:rsidRPr="00D56844">
        <w:rPr>
          <w:rFonts w:ascii="Times New Roman" w:hAnsi="Times New Roman" w:cs="Times New Roman"/>
          <w:b/>
          <w:sz w:val="24"/>
          <w:szCs w:val="24"/>
          <w:u w:val="single"/>
        </w:rPr>
        <w:t>rekėms.</w:t>
      </w:r>
    </w:p>
    <w:p w14:paraId="1D675E73" w14:textId="77777777" w:rsidR="00F00F9E" w:rsidRPr="00D56844" w:rsidRDefault="00F00F9E" w:rsidP="009718A5">
      <w:pPr>
        <w:spacing w:after="0"/>
        <w:ind w:firstLine="284"/>
        <w:jc w:val="both"/>
        <w:rPr>
          <w:rFonts w:ascii="Times New Roman" w:hAnsi="Times New Roman" w:cs="Times New Roman"/>
          <w:sz w:val="24"/>
          <w:szCs w:val="24"/>
        </w:rPr>
      </w:pPr>
      <w:r w:rsidRPr="00D56844">
        <w:rPr>
          <w:rFonts w:ascii="Times New Roman" w:hAnsi="Times New Roman" w:cs="Times New Roman"/>
          <w:sz w:val="24"/>
          <w:szCs w:val="24"/>
        </w:rPr>
        <w:t>3.</w:t>
      </w:r>
      <w:r w:rsidR="00466D51" w:rsidRPr="00D56844">
        <w:rPr>
          <w:rFonts w:ascii="Times New Roman" w:hAnsi="Times New Roman" w:cs="Times New Roman"/>
          <w:sz w:val="24"/>
          <w:szCs w:val="24"/>
        </w:rPr>
        <w:t>1</w:t>
      </w:r>
      <w:r w:rsidRPr="00D56844">
        <w:rPr>
          <w:rFonts w:ascii="Times New Roman" w:hAnsi="Times New Roman" w:cs="Times New Roman"/>
          <w:sz w:val="24"/>
          <w:szCs w:val="24"/>
        </w:rPr>
        <w:t>. Prekės turi būti naujos, nenaudotos, kokybiškos, atitikti techninėje specifikacijoje nurodytus, taip pat teisės aktų bei įprastai tokios rūšies Prekėms taikomus reikalavimus. Prekės turi būti sukomplektuotos su visais tinkamam jų veikimui reikalingais ir numatytą Prekių funkcionalumą užtikrinančiais priedais, bei jų sumontavimui reikalingais tvirtinimo elementais;</w:t>
      </w:r>
    </w:p>
    <w:p w14:paraId="219F1B2D" w14:textId="7868FEB0" w:rsidR="00F00F9E" w:rsidRPr="00D56844" w:rsidRDefault="00F00F9E" w:rsidP="009718A5">
      <w:pPr>
        <w:spacing w:after="0"/>
        <w:ind w:firstLine="284"/>
        <w:jc w:val="both"/>
        <w:rPr>
          <w:rFonts w:ascii="Times New Roman" w:hAnsi="Times New Roman" w:cs="Times New Roman"/>
          <w:sz w:val="24"/>
          <w:szCs w:val="24"/>
        </w:rPr>
      </w:pPr>
      <w:r w:rsidRPr="00D56844">
        <w:rPr>
          <w:rFonts w:ascii="Times New Roman" w:hAnsi="Times New Roman" w:cs="Times New Roman"/>
          <w:sz w:val="24"/>
          <w:szCs w:val="24"/>
        </w:rPr>
        <w:t>3.</w:t>
      </w:r>
      <w:r w:rsidR="00466D51" w:rsidRPr="00D56844">
        <w:rPr>
          <w:rFonts w:ascii="Times New Roman" w:hAnsi="Times New Roman" w:cs="Times New Roman"/>
          <w:sz w:val="24"/>
          <w:szCs w:val="24"/>
        </w:rPr>
        <w:t>2</w:t>
      </w:r>
      <w:r w:rsidRPr="00D56844">
        <w:rPr>
          <w:rFonts w:ascii="Times New Roman" w:hAnsi="Times New Roman" w:cs="Times New Roman"/>
          <w:sz w:val="24"/>
          <w:szCs w:val="24"/>
        </w:rPr>
        <w:t>. Tiekėjas turi savo transportu, jėgomis ir lėšomis pristatyti</w:t>
      </w:r>
      <w:r w:rsidR="00433B30">
        <w:rPr>
          <w:rFonts w:ascii="Times New Roman" w:hAnsi="Times New Roman" w:cs="Times New Roman"/>
          <w:sz w:val="24"/>
          <w:szCs w:val="24"/>
        </w:rPr>
        <w:t xml:space="preserve"> naujas Prekes</w:t>
      </w:r>
      <w:r w:rsidRPr="00D56844">
        <w:rPr>
          <w:rFonts w:ascii="Times New Roman" w:hAnsi="Times New Roman" w:cs="Times New Roman"/>
          <w:sz w:val="24"/>
          <w:szCs w:val="24"/>
        </w:rPr>
        <w:t>,</w:t>
      </w:r>
      <w:r w:rsidR="00466D51" w:rsidRPr="00D56844">
        <w:rPr>
          <w:rFonts w:ascii="Times New Roman" w:hAnsi="Times New Roman" w:cs="Times New Roman"/>
          <w:sz w:val="24"/>
          <w:szCs w:val="24"/>
        </w:rPr>
        <w:t xml:space="preserve"> demontuoti buvusios įrangos pamatus ir tose pačiose vietose</w:t>
      </w:r>
      <w:r w:rsidRPr="00D56844">
        <w:rPr>
          <w:rFonts w:ascii="Times New Roman" w:hAnsi="Times New Roman" w:cs="Times New Roman"/>
          <w:sz w:val="24"/>
          <w:szCs w:val="24"/>
        </w:rPr>
        <w:t xml:space="preserve"> įrengti (sumontuoti) Užsakovo nurodytas Prekes nurodytose prekių </w:t>
      </w:r>
      <w:r w:rsidR="00E9620F">
        <w:rPr>
          <w:rFonts w:ascii="Times New Roman" w:hAnsi="Times New Roman" w:cs="Times New Roman"/>
          <w:sz w:val="24"/>
          <w:szCs w:val="24"/>
        </w:rPr>
        <w:t xml:space="preserve">pristatymo ir sumontavimo </w:t>
      </w:r>
      <w:r w:rsidRPr="00D56844">
        <w:rPr>
          <w:rFonts w:ascii="Times New Roman" w:hAnsi="Times New Roman" w:cs="Times New Roman"/>
          <w:sz w:val="24"/>
          <w:szCs w:val="24"/>
        </w:rPr>
        <w:t xml:space="preserve">vietose </w:t>
      </w:r>
      <w:r w:rsidR="00466D51" w:rsidRPr="00D56844">
        <w:rPr>
          <w:rFonts w:ascii="Times New Roman" w:hAnsi="Times New Roman" w:cs="Times New Roman"/>
          <w:sz w:val="24"/>
          <w:szCs w:val="24"/>
        </w:rPr>
        <w:t>Šiauli</w:t>
      </w:r>
      <w:r w:rsidR="00360CF3">
        <w:rPr>
          <w:rFonts w:ascii="Times New Roman" w:hAnsi="Times New Roman" w:cs="Times New Roman"/>
          <w:sz w:val="24"/>
          <w:szCs w:val="24"/>
        </w:rPr>
        <w:t>ų mieste</w:t>
      </w:r>
      <w:r w:rsidR="00E9620F">
        <w:rPr>
          <w:rFonts w:ascii="Times New Roman" w:hAnsi="Times New Roman" w:cs="Times New Roman"/>
          <w:sz w:val="24"/>
          <w:szCs w:val="24"/>
        </w:rPr>
        <w:t xml:space="preserve"> (6 p.)</w:t>
      </w:r>
      <w:r w:rsidR="00E9620F">
        <w:rPr>
          <w:rFonts w:ascii="Times New Roman" w:hAnsi="Times New Roman" w:cs="Times New Roman"/>
          <w:color w:val="000000"/>
          <w:sz w:val="24"/>
          <w:szCs w:val="24"/>
        </w:rPr>
        <w:t>, s</w:t>
      </w:r>
      <w:r w:rsidRPr="00D56844">
        <w:rPr>
          <w:rFonts w:ascii="Times New Roman" w:hAnsi="Times New Roman" w:cs="Times New Roman"/>
          <w:sz w:val="24"/>
          <w:szCs w:val="24"/>
        </w:rPr>
        <w:t xml:space="preserve">utartyje </w:t>
      </w:r>
      <w:r w:rsidR="00E9620F">
        <w:rPr>
          <w:rFonts w:ascii="Times New Roman" w:hAnsi="Times New Roman" w:cs="Times New Roman"/>
          <w:sz w:val="24"/>
          <w:szCs w:val="24"/>
        </w:rPr>
        <w:t xml:space="preserve">ir techninėje specifikacijoje </w:t>
      </w:r>
      <w:r w:rsidRPr="00D56844">
        <w:rPr>
          <w:rFonts w:ascii="Times New Roman" w:hAnsi="Times New Roman" w:cs="Times New Roman"/>
          <w:sz w:val="24"/>
          <w:szCs w:val="24"/>
        </w:rPr>
        <w:t>nustatyta tvarka ir terminais</w:t>
      </w:r>
      <w:r w:rsidR="00E9620F">
        <w:rPr>
          <w:rFonts w:ascii="Times New Roman" w:hAnsi="Times New Roman" w:cs="Times New Roman"/>
          <w:sz w:val="24"/>
          <w:szCs w:val="24"/>
        </w:rPr>
        <w:t>. Žaidimo įrangos pamatų įtvirtinimo metu užtikrinti, kad įrenginiai nebus pasiekiami pašaliniams asmenims.</w:t>
      </w:r>
      <w:r w:rsidRPr="00D56844">
        <w:rPr>
          <w:rFonts w:ascii="Times New Roman" w:hAnsi="Times New Roman" w:cs="Times New Roman"/>
          <w:sz w:val="24"/>
          <w:szCs w:val="24"/>
        </w:rPr>
        <w:t xml:space="preserve"> </w:t>
      </w:r>
    </w:p>
    <w:p w14:paraId="6FE24611" w14:textId="77777777" w:rsidR="00F00F9E" w:rsidRPr="00D56844" w:rsidRDefault="00F00F9E" w:rsidP="009718A5">
      <w:pPr>
        <w:spacing w:after="0"/>
        <w:ind w:firstLine="284"/>
        <w:jc w:val="both"/>
        <w:rPr>
          <w:rFonts w:ascii="Times New Roman" w:hAnsi="Times New Roman" w:cs="Times New Roman"/>
          <w:sz w:val="24"/>
          <w:szCs w:val="24"/>
        </w:rPr>
      </w:pPr>
      <w:r w:rsidRPr="00D56844">
        <w:rPr>
          <w:rFonts w:ascii="Times New Roman" w:hAnsi="Times New Roman" w:cs="Times New Roman"/>
          <w:sz w:val="24"/>
          <w:szCs w:val="24"/>
        </w:rPr>
        <w:t>3.</w:t>
      </w:r>
      <w:r w:rsidR="00466D51" w:rsidRPr="00D56844">
        <w:rPr>
          <w:rFonts w:ascii="Times New Roman" w:hAnsi="Times New Roman" w:cs="Times New Roman"/>
          <w:sz w:val="24"/>
          <w:szCs w:val="24"/>
        </w:rPr>
        <w:t>3</w:t>
      </w:r>
      <w:r w:rsidRPr="00D56844">
        <w:rPr>
          <w:rFonts w:ascii="Times New Roman" w:hAnsi="Times New Roman" w:cs="Times New Roman"/>
          <w:sz w:val="24"/>
          <w:szCs w:val="24"/>
        </w:rPr>
        <w:t>. Tiekėjas kartu su Prekėmis turi pateikti Užsakovui visus būtinus Prekių gamintojo techninius dokumentus, instrukcijas, kitus dokumentus, susijusius su tiekėjo sutartiniais įsipareigojimais (jei tokie dokumentai išduodami) (pateikiama dokumentacija turi būti lietuvių</w:t>
      </w:r>
      <w:r w:rsidR="00466D51" w:rsidRPr="00D56844">
        <w:rPr>
          <w:rFonts w:ascii="Times New Roman" w:hAnsi="Times New Roman" w:cs="Times New Roman"/>
          <w:sz w:val="24"/>
          <w:szCs w:val="24"/>
        </w:rPr>
        <w:t xml:space="preserve"> kalba</w:t>
      </w:r>
      <w:r w:rsidR="000B74B1" w:rsidRPr="00D56844">
        <w:rPr>
          <w:rFonts w:ascii="Times New Roman" w:hAnsi="Times New Roman" w:cs="Times New Roman"/>
          <w:sz w:val="24"/>
          <w:szCs w:val="24"/>
        </w:rPr>
        <w:t>, pridedant gamintojo sertifikato originalą ir jo vertimą</w:t>
      </w:r>
      <w:r w:rsidRPr="00D56844">
        <w:rPr>
          <w:rFonts w:ascii="Times New Roman" w:hAnsi="Times New Roman" w:cs="Times New Roman"/>
          <w:sz w:val="24"/>
          <w:szCs w:val="24"/>
        </w:rPr>
        <w:t>);</w:t>
      </w:r>
    </w:p>
    <w:p w14:paraId="56A6E745" w14:textId="77777777" w:rsidR="00F00F9E" w:rsidRPr="00D56844" w:rsidRDefault="00F00F9E" w:rsidP="009718A5">
      <w:pPr>
        <w:spacing w:after="0"/>
        <w:ind w:firstLine="284"/>
        <w:jc w:val="both"/>
        <w:rPr>
          <w:rFonts w:ascii="Times New Roman" w:hAnsi="Times New Roman" w:cs="Times New Roman"/>
          <w:sz w:val="24"/>
          <w:szCs w:val="24"/>
        </w:rPr>
      </w:pPr>
      <w:r w:rsidRPr="00D56844">
        <w:rPr>
          <w:rFonts w:ascii="Times New Roman" w:hAnsi="Times New Roman" w:cs="Times New Roman"/>
          <w:sz w:val="24"/>
          <w:szCs w:val="24"/>
        </w:rPr>
        <w:t>3.</w:t>
      </w:r>
      <w:r w:rsidR="00466D51" w:rsidRPr="00D56844">
        <w:rPr>
          <w:rFonts w:ascii="Times New Roman" w:hAnsi="Times New Roman" w:cs="Times New Roman"/>
          <w:sz w:val="24"/>
          <w:szCs w:val="24"/>
        </w:rPr>
        <w:t>4</w:t>
      </w:r>
      <w:r w:rsidRPr="00D56844">
        <w:rPr>
          <w:rFonts w:ascii="Times New Roman" w:hAnsi="Times New Roman" w:cs="Times New Roman"/>
          <w:sz w:val="24"/>
          <w:szCs w:val="24"/>
        </w:rPr>
        <w:t xml:space="preserve">. Tiekėjas sumontavęs prekes, turi sutvarkyti Prekių įrengimo vietą, išvežti </w:t>
      </w:r>
      <w:r w:rsidR="000B74B1" w:rsidRPr="00D56844">
        <w:rPr>
          <w:rFonts w:ascii="Times New Roman" w:hAnsi="Times New Roman" w:cs="Times New Roman"/>
          <w:sz w:val="24"/>
          <w:szCs w:val="24"/>
        </w:rPr>
        <w:t>buvusio</w:t>
      </w:r>
      <w:r w:rsidR="00845EA7">
        <w:rPr>
          <w:rFonts w:ascii="Times New Roman" w:hAnsi="Times New Roman" w:cs="Times New Roman"/>
          <w:sz w:val="24"/>
          <w:szCs w:val="24"/>
        </w:rPr>
        <w:t>s</w:t>
      </w:r>
      <w:r w:rsidR="000B74B1" w:rsidRPr="00D56844">
        <w:rPr>
          <w:rFonts w:ascii="Times New Roman" w:hAnsi="Times New Roman" w:cs="Times New Roman"/>
          <w:sz w:val="24"/>
          <w:szCs w:val="24"/>
        </w:rPr>
        <w:t xml:space="preserve"> įrangos pamatų išmontavimo ir </w:t>
      </w:r>
      <w:r w:rsidRPr="00D56844">
        <w:rPr>
          <w:rFonts w:ascii="Times New Roman" w:hAnsi="Times New Roman" w:cs="Times New Roman"/>
          <w:sz w:val="24"/>
          <w:szCs w:val="24"/>
        </w:rPr>
        <w:t xml:space="preserve">Prekių montavimo metu susidariusias atliekas (jeigu jų susidaro). Į Prekių įkainius turi būti įskaičiuotos visų rūšių pakuočių </w:t>
      </w:r>
      <w:r w:rsidR="00466D51" w:rsidRPr="00D56844">
        <w:rPr>
          <w:rFonts w:ascii="Times New Roman" w:hAnsi="Times New Roman" w:cs="Times New Roman"/>
          <w:sz w:val="24"/>
          <w:szCs w:val="24"/>
        </w:rPr>
        <w:t xml:space="preserve">ir statybinio laužo </w:t>
      </w:r>
      <w:r w:rsidRPr="00D56844">
        <w:rPr>
          <w:rFonts w:ascii="Times New Roman" w:hAnsi="Times New Roman" w:cs="Times New Roman"/>
          <w:sz w:val="24"/>
          <w:szCs w:val="24"/>
        </w:rPr>
        <w:t>išvežimo išlaidos.</w:t>
      </w:r>
    </w:p>
    <w:p w14:paraId="22BC90E5" w14:textId="77777777" w:rsidR="00DF25CF" w:rsidRDefault="00171245" w:rsidP="009718A5">
      <w:pPr>
        <w:jc w:val="both"/>
        <w:rPr>
          <w:rFonts w:ascii="Times New Roman" w:hAnsi="Times New Roman" w:cs="Times New Roman"/>
          <w:sz w:val="24"/>
          <w:szCs w:val="24"/>
        </w:rPr>
      </w:pPr>
      <w:r>
        <w:rPr>
          <w:rFonts w:ascii="Times New Roman" w:eastAsia="Calibri" w:hAnsi="Times New Roman" w:cs="Times New Roman"/>
          <w:b/>
          <w:sz w:val="24"/>
          <w:szCs w:val="24"/>
        </w:rPr>
        <w:t>4.</w:t>
      </w:r>
      <w:r w:rsidR="00F00F9E" w:rsidRPr="00D56844">
        <w:rPr>
          <w:rFonts w:ascii="Times New Roman" w:eastAsia="Calibri" w:hAnsi="Times New Roman" w:cs="Times New Roman"/>
          <w:b/>
          <w:sz w:val="24"/>
          <w:szCs w:val="24"/>
        </w:rPr>
        <w:t xml:space="preserve"> Techniniai reikalavimai prekėms.</w:t>
      </w:r>
    </w:p>
    <w:p w14:paraId="07CD37CD" w14:textId="071D1CAA" w:rsidR="00F00F9E" w:rsidRPr="00BC3471" w:rsidRDefault="00171245" w:rsidP="009718A5">
      <w:pPr>
        <w:ind w:firstLine="284"/>
        <w:jc w:val="both"/>
        <w:rPr>
          <w:rFonts w:ascii="Times New Roman" w:hAnsi="Times New Roman" w:cs="Times New Roman"/>
          <w:strike/>
          <w:sz w:val="24"/>
          <w:szCs w:val="24"/>
        </w:rPr>
      </w:pPr>
      <w:r>
        <w:rPr>
          <w:rFonts w:ascii="Times New Roman" w:hAnsi="Times New Roman" w:cs="Times New Roman"/>
          <w:sz w:val="24"/>
          <w:szCs w:val="24"/>
          <w:u w:val="single"/>
        </w:rPr>
        <w:t>4.1</w:t>
      </w:r>
      <w:r w:rsidR="000B74B1" w:rsidRPr="00D56844">
        <w:rPr>
          <w:rFonts w:ascii="Times New Roman" w:hAnsi="Times New Roman" w:cs="Times New Roman"/>
          <w:sz w:val="24"/>
          <w:szCs w:val="24"/>
          <w:u w:val="single"/>
        </w:rPr>
        <w:t xml:space="preserve">. </w:t>
      </w:r>
      <w:bookmarkStart w:id="0" w:name="_Hlk192061716"/>
      <w:r w:rsidR="00F00F9E" w:rsidRPr="00D56844">
        <w:rPr>
          <w:rFonts w:ascii="Times New Roman" w:hAnsi="Times New Roman" w:cs="Times New Roman"/>
          <w:sz w:val="24"/>
          <w:szCs w:val="24"/>
          <w:u w:val="single"/>
        </w:rPr>
        <w:t xml:space="preserve">Įrodant  siūlomos </w:t>
      </w:r>
      <w:bookmarkStart w:id="1" w:name="_Hlk192061313"/>
      <w:r w:rsidR="00845EA7">
        <w:rPr>
          <w:rFonts w:ascii="Times New Roman" w:hAnsi="Times New Roman" w:cs="Times New Roman"/>
          <w:sz w:val="24"/>
          <w:szCs w:val="24"/>
          <w:u w:val="single"/>
        </w:rPr>
        <w:t>P</w:t>
      </w:r>
      <w:r w:rsidR="00F00F9E" w:rsidRPr="00D56844">
        <w:rPr>
          <w:rFonts w:ascii="Times New Roman" w:hAnsi="Times New Roman" w:cs="Times New Roman"/>
          <w:sz w:val="24"/>
          <w:szCs w:val="24"/>
          <w:u w:val="single"/>
        </w:rPr>
        <w:t>rekės atitiktį keliamiems reikalavimams pateikiami</w:t>
      </w:r>
      <w:r w:rsidR="00F00F9E" w:rsidRPr="00D56844">
        <w:rPr>
          <w:rFonts w:ascii="Times New Roman" w:eastAsia="Calibri" w:hAnsi="Times New Roman" w:cs="Times New Roman"/>
          <w:sz w:val="24"/>
          <w:szCs w:val="24"/>
          <w:u w:val="single"/>
        </w:rPr>
        <w:t xml:space="preserve"> </w:t>
      </w:r>
      <w:r w:rsidR="00F00F9E" w:rsidRPr="00D56844">
        <w:rPr>
          <w:rFonts w:ascii="Times New Roman" w:hAnsi="Times New Roman" w:cs="Times New Roman"/>
          <w:sz w:val="24"/>
          <w:szCs w:val="24"/>
          <w:u w:val="single"/>
        </w:rPr>
        <w:t>gamintojo dokumentai</w:t>
      </w:r>
      <w:r w:rsidR="00F00F9E" w:rsidRPr="00D56844">
        <w:rPr>
          <w:rFonts w:ascii="Times New Roman" w:hAnsi="Times New Roman" w:cs="Times New Roman"/>
          <w:sz w:val="24"/>
          <w:szCs w:val="24"/>
        </w:rPr>
        <w:t xml:space="preserve"> </w:t>
      </w:r>
      <w:bookmarkStart w:id="2" w:name="_Hlk192061241"/>
      <w:r w:rsidR="00F00F9E" w:rsidRPr="00D56844">
        <w:rPr>
          <w:rFonts w:ascii="Times New Roman" w:hAnsi="Times New Roman" w:cs="Times New Roman"/>
          <w:sz w:val="24"/>
          <w:szCs w:val="24"/>
        </w:rPr>
        <w:t xml:space="preserve">(techninės specifikacijos, katalogų, bukletų, kitų gamintojo leidinių kopijos) </w:t>
      </w:r>
      <w:r w:rsidR="00122ABE">
        <w:rPr>
          <w:rFonts w:ascii="Times New Roman" w:hAnsi="Times New Roman" w:cs="Times New Roman"/>
          <w:sz w:val="24"/>
          <w:szCs w:val="24"/>
        </w:rPr>
        <w:t>ir</w:t>
      </w:r>
      <w:r w:rsidR="00F00F9E" w:rsidRPr="00D56844">
        <w:rPr>
          <w:rFonts w:ascii="Times New Roman" w:hAnsi="Times New Roman" w:cs="Times New Roman"/>
          <w:sz w:val="24"/>
          <w:szCs w:val="24"/>
        </w:rPr>
        <w:t xml:space="preserve"> techninės specifikacijos reikalavimą (-</w:t>
      </w:r>
      <w:proofErr w:type="spellStart"/>
      <w:r w:rsidR="00F00F9E" w:rsidRPr="00D56844">
        <w:rPr>
          <w:rFonts w:ascii="Times New Roman" w:hAnsi="Times New Roman" w:cs="Times New Roman"/>
          <w:sz w:val="24"/>
          <w:szCs w:val="24"/>
        </w:rPr>
        <w:t>us</w:t>
      </w:r>
      <w:proofErr w:type="spellEnd"/>
      <w:r w:rsidR="00F00F9E" w:rsidRPr="00D56844">
        <w:rPr>
          <w:rFonts w:ascii="Times New Roman" w:hAnsi="Times New Roman" w:cs="Times New Roman"/>
          <w:sz w:val="24"/>
          <w:szCs w:val="24"/>
        </w:rPr>
        <w:t>) patvirtinanti (-</w:t>
      </w:r>
      <w:proofErr w:type="spellStart"/>
      <w:r w:rsidR="00F00F9E" w:rsidRPr="00D56844">
        <w:rPr>
          <w:rFonts w:ascii="Times New Roman" w:hAnsi="Times New Roman" w:cs="Times New Roman"/>
          <w:sz w:val="24"/>
          <w:szCs w:val="24"/>
        </w:rPr>
        <w:t>čios</w:t>
      </w:r>
      <w:proofErr w:type="spellEnd"/>
      <w:r w:rsidR="00F00F9E" w:rsidRPr="00D56844">
        <w:rPr>
          <w:rFonts w:ascii="Times New Roman" w:hAnsi="Times New Roman" w:cs="Times New Roman"/>
          <w:sz w:val="24"/>
          <w:szCs w:val="24"/>
          <w:u w:val="single"/>
        </w:rPr>
        <w:t>) momentinė (-ės) ekrano kopija</w:t>
      </w:r>
      <w:r w:rsidR="00F00F9E" w:rsidRPr="00D56844">
        <w:rPr>
          <w:rFonts w:ascii="Times New Roman" w:hAnsi="Times New Roman" w:cs="Times New Roman"/>
          <w:sz w:val="24"/>
          <w:szCs w:val="24"/>
        </w:rPr>
        <w:t xml:space="preserve"> (-</w:t>
      </w:r>
      <w:proofErr w:type="spellStart"/>
      <w:r w:rsidR="00F00F9E" w:rsidRPr="00D56844">
        <w:rPr>
          <w:rFonts w:ascii="Times New Roman" w:hAnsi="Times New Roman" w:cs="Times New Roman"/>
          <w:sz w:val="24"/>
          <w:szCs w:val="24"/>
        </w:rPr>
        <w:t>os</w:t>
      </w:r>
      <w:proofErr w:type="spellEnd"/>
      <w:r w:rsidR="00F00F9E" w:rsidRPr="00D56844">
        <w:rPr>
          <w:rFonts w:ascii="Times New Roman" w:hAnsi="Times New Roman" w:cs="Times New Roman"/>
          <w:sz w:val="24"/>
          <w:szCs w:val="24"/>
        </w:rPr>
        <w:t>) (</w:t>
      </w:r>
      <w:proofErr w:type="spellStart"/>
      <w:r w:rsidR="00F00F9E" w:rsidRPr="00D56844">
        <w:rPr>
          <w:rFonts w:ascii="Times New Roman" w:hAnsi="Times New Roman" w:cs="Times New Roman"/>
          <w:sz w:val="24"/>
          <w:szCs w:val="24"/>
        </w:rPr>
        <w:t>print</w:t>
      </w:r>
      <w:proofErr w:type="spellEnd"/>
      <w:r w:rsidR="00F00F9E" w:rsidRPr="00D56844">
        <w:rPr>
          <w:rFonts w:ascii="Times New Roman" w:hAnsi="Times New Roman" w:cs="Times New Roman"/>
          <w:sz w:val="24"/>
          <w:szCs w:val="24"/>
        </w:rPr>
        <w:t xml:space="preserve"> </w:t>
      </w:r>
      <w:proofErr w:type="spellStart"/>
      <w:r w:rsidR="00F00F9E" w:rsidRPr="00D56844">
        <w:rPr>
          <w:rFonts w:ascii="Times New Roman" w:hAnsi="Times New Roman" w:cs="Times New Roman"/>
          <w:sz w:val="24"/>
          <w:szCs w:val="24"/>
        </w:rPr>
        <w:t>screen</w:t>
      </w:r>
      <w:proofErr w:type="spellEnd"/>
      <w:r w:rsidR="00F00F9E" w:rsidRPr="00D56844">
        <w:rPr>
          <w:rFonts w:ascii="Times New Roman" w:hAnsi="Times New Roman" w:cs="Times New Roman"/>
          <w:sz w:val="24"/>
          <w:szCs w:val="24"/>
        </w:rPr>
        <w:t>) (tokiu atveju momentinėje ekrano kopijoje (</w:t>
      </w:r>
      <w:proofErr w:type="spellStart"/>
      <w:r w:rsidR="00F00F9E" w:rsidRPr="00D56844">
        <w:rPr>
          <w:rFonts w:ascii="Times New Roman" w:hAnsi="Times New Roman" w:cs="Times New Roman"/>
          <w:sz w:val="24"/>
          <w:szCs w:val="24"/>
        </w:rPr>
        <w:t>print</w:t>
      </w:r>
      <w:proofErr w:type="spellEnd"/>
      <w:r w:rsidR="00F00F9E" w:rsidRPr="00D56844">
        <w:rPr>
          <w:rFonts w:ascii="Times New Roman" w:hAnsi="Times New Roman" w:cs="Times New Roman"/>
          <w:sz w:val="24"/>
          <w:szCs w:val="24"/>
        </w:rPr>
        <w:t xml:space="preserve"> </w:t>
      </w:r>
      <w:proofErr w:type="spellStart"/>
      <w:r w:rsidR="00F00F9E" w:rsidRPr="00D56844">
        <w:rPr>
          <w:rFonts w:ascii="Times New Roman" w:hAnsi="Times New Roman" w:cs="Times New Roman"/>
          <w:sz w:val="24"/>
          <w:szCs w:val="24"/>
        </w:rPr>
        <w:t>screen</w:t>
      </w:r>
      <w:proofErr w:type="spellEnd"/>
      <w:r w:rsidR="00F00F9E" w:rsidRPr="00D56844">
        <w:rPr>
          <w:rFonts w:ascii="Times New Roman" w:hAnsi="Times New Roman" w:cs="Times New Roman"/>
          <w:sz w:val="24"/>
          <w:szCs w:val="24"/>
        </w:rPr>
        <w:t>-e)</w:t>
      </w:r>
      <w:bookmarkEnd w:id="0"/>
      <w:bookmarkEnd w:id="2"/>
      <w:r w:rsidR="00F00F9E" w:rsidRPr="00D56844">
        <w:rPr>
          <w:rFonts w:ascii="Times New Roman" w:hAnsi="Times New Roman" w:cs="Times New Roman"/>
          <w:sz w:val="24"/>
          <w:szCs w:val="24"/>
        </w:rPr>
        <w:t xml:space="preserve"> </w:t>
      </w:r>
      <w:bookmarkEnd w:id="1"/>
      <w:r w:rsidR="00F00F9E" w:rsidRPr="00D56844">
        <w:rPr>
          <w:rFonts w:ascii="Times New Roman" w:hAnsi="Times New Roman" w:cs="Times New Roman"/>
          <w:sz w:val="24"/>
          <w:szCs w:val="24"/>
        </w:rPr>
        <w:t xml:space="preserve">turi būti matoma informacija, </w:t>
      </w:r>
      <w:r w:rsidR="00F00F9E" w:rsidRPr="00D56844">
        <w:rPr>
          <w:rFonts w:ascii="Times New Roman" w:hAnsi="Times New Roman" w:cs="Times New Roman"/>
          <w:sz w:val="24"/>
          <w:szCs w:val="24"/>
          <w:u w:val="single"/>
        </w:rPr>
        <w:t>kad kopija padaryta iš gamintojo tinklalapio</w:t>
      </w:r>
      <w:r w:rsidR="00F00F9E" w:rsidRPr="00D56844">
        <w:rPr>
          <w:rFonts w:ascii="Times New Roman" w:hAnsi="Times New Roman" w:cs="Times New Roman"/>
          <w:sz w:val="24"/>
          <w:szCs w:val="24"/>
        </w:rPr>
        <w:t xml:space="preserve"> ir turi būti aiškiai pažymėta (-</w:t>
      </w:r>
      <w:proofErr w:type="spellStart"/>
      <w:r w:rsidR="00F00F9E" w:rsidRPr="00D56844">
        <w:rPr>
          <w:rFonts w:ascii="Times New Roman" w:hAnsi="Times New Roman" w:cs="Times New Roman"/>
          <w:sz w:val="24"/>
          <w:szCs w:val="24"/>
        </w:rPr>
        <w:t>os</w:t>
      </w:r>
      <w:proofErr w:type="spellEnd"/>
      <w:r w:rsidR="00F00F9E" w:rsidRPr="00D56844">
        <w:rPr>
          <w:rFonts w:ascii="Times New Roman" w:hAnsi="Times New Roman" w:cs="Times New Roman"/>
          <w:sz w:val="24"/>
          <w:szCs w:val="24"/>
        </w:rPr>
        <w:t>) konkreti (-</w:t>
      </w:r>
      <w:proofErr w:type="spellStart"/>
      <w:r w:rsidR="00F00F9E" w:rsidRPr="00D56844">
        <w:rPr>
          <w:rFonts w:ascii="Times New Roman" w:hAnsi="Times New Roman" w:cs="Times New Roman"/>
          <w:sz w:val="24"/>
          <w:szCs w:val="24"/>
        </w:rPr>
        <w:t>čios</w:t>
      </w:r>
      <w:proofErr w:type="spellEnd"/>
      <w:r w:rsidR="00F00F9E" w:rsidRPr="00D56844">
        <w:rPr>
          <w:rFonts w:ascii="Times New Roman" w:hAnsi="Times New Roman" w:cs="Times New Roman"/>
          <w:sz w:val="24"/>
          <w:szCs w:val="24"/>
        </w:rPr>
        <w:t>) vieta (-</w:t>
      </w:r>
      <w:proofErr w:type="spellStart"/>
      <w:r w:rsidR="00F00F9E" w:rsidRPr="00D56844">
        <w:rPr>
          <w:rFonts w:ascii="Times New Roman" w:hAnsi="Times New Roman" w:cs="Times New Roman"/>
          <w:sz w:val="24"/>
          <w:szCs w:val="24"/>
        </w:rPr>
        <w:t>os</w:t>
      </w:r>
      <w:proofErr w:type="spellEnd"/>
      <w:r w:rsidR="00F00F9E" w:rsidRPr="00D56844">
        <w:rPr>
          <w:rFonts w:ascii="Times New Roman" w:hAnsi="Times New Roman" w:cs="Times New Roman"/>
          <w:sz w:val="24"/>
          <w:szCs w:val="24"/>
        </w:rPr>
        <w:t>), kurioje (-</w:t>
      </w:r>
      <w:proofErr w:type="spellStart"/>
      <w:r w:rsidR="00F00F9E" w:rsidRPr="00D56844">
        <w:rPr>
          <w:rFonts w:ascii="Times New Roman" w:hAnsi="Times New Roman" w:cs="Times New Roman"/>
          <w:sz w:val="24"/>
          <w:szCs w:val="24"/>
        </w:rPr>
        <w:t>iose</w:t>
      </w:r>
      <w:proofErr w:type="spellEnd"/>
      <w:r w:rsidR="00F00F9E" w:rsidRPr="00D56844">
        <w:rPr>
          <w:rFonts w:ascii="Times New Roman" w:hAnsi="Times New Roman" w:cs="Times New Roman"/>
          <w:sz w:val="24"/>
          <w:szCs w:val="24"/>
        </w:rPr>
        <w:t>) yra reikalaujamą (-</w:t>
      </w:r>
      <w:proofErr w:type="spellStart"/>
      <w:r w:rsidR="00F00F9E" w:rsidRPr="00D56844">
        <w:rPr>
          <w:rFonts w:ascii="Times New Roman" w:hAnsi="Times New Roman" w:cs="Times New Roman"/>
          <w:sz w:val="24"/>
          <w:szCs w:val="24"/>
        </w:rPr>
        <w:t>as</w:t>
      </w:r>
      <w:proofErr w:type="spellEnd"/>
      <w:r w:rsidR="00F00F9E" w:rsidRPr="00D56844">
        <w:rPr>
          <w:rFonts w:ascii="Times New Roman" w:hAnsi="Times New Roman" w:cs="Times New Roman"/>
          <w:sz w:val="24"/>
          <w:szCs w:val="24"/>
        </w:rPr>
        <w:t>) prekės charakteristiką (-</w:t>
      </w:r>
      <w:proofErr w:type="spellStart"/>
      <w:r w:rsidR="00F00F9E" w:rsidRPr="00D56844">
        <w:rPr>
          <w:rFonts w:ascii="Times New Roman" w:hAnsi="Times New Roman" w:cs="Times New Roman"/>
          <w:sz w:val="24"/>
          <w:szCs w:val="24"/>
        </w:rPr>
        <w:t>as</w:t>
      </w:r>
      <w:proofErr w:type="spellEnd"/>
      <w:r w:rsidR="00F00F9E" w:rsidRPr="00D56844">
        <w:rPr>
          <w:rFonts w:ascii="Times New Roman" w:hAnsi="Times New Roman" w:cs="Times New Roman"/>
          <w:sz w:val="24"/>
          <w:szCs w:val="24"/>
        </w:rPr>
        <w:t>) patvirtinanti informacija. Momentinė ekrano kopija (</w:t>
      </w:r>
      <w:proofErr w:type="spellStart"/>
      <w:r w:rsidR="00F00F9E" w:rsidRPr="00D56844">
        <w:rPr>
          <w:rFonts w:ascii="Times New Roman" w:hAnsi="Times New Roman" w:cs="Times New Roman"/>
          <w:sz w:val="24"/>
          <w:szCs w:val="24"/>
        </w:rPr>
        <w:t>print</w:t>
      </w:r>
      <w:proofErr w:type="spellEnd"/>
      <w:r w:rsidR="00F00F9E" w:rsidRPr="00D56844">
        <w:rPr>
          <w:rFonts w:ascii="Times New Roman" w:hAnsi="Times New Roman" w:cs="Times New Roman"/>
          <w:sz w:val="24"/>
          <w:szCs w:val="24"/>
        </w:rPr>
        <w:t xml:space="preserve"> </w:t>
      </w:r>
      <w:proofErr w:type="spellStart"/>
      <w:r w:rsidR="00F00F9E" w:rsidRPr="00D56844">
        <w:rPr>
          <w:rFonts w:ascii="Times New Roman" w:hAnsi="Times New Roman" w:cs="Times New Roman"/>
          <w:sz w:val="24"/>
          <w:szCs w:val="24"/>
        </w:rPr>
        <w:t>screen-as</w:t>
      </w:r>
      <w:proofErr w:type="spellEnd"/>
      <w:r w:rsidR="00F00F9E" w:rsidRPr="00D56844">
        <w:rPr>
          <w:rFonts w:ascii="Times New Roman" w:hAnsi="Times New Roman" w:cs="Times New Roman"/>
          <w:sz w:val="24"/>
          <w:szCs w:val="24"/>
        </w:rPr>
        <w:t xml:space="preserve">) turi būti aiškiai įskaitoma) ir pan. lietuvių kalba. </w:t>
      </w:r>
    </w:p>
    <w:p w14:paraId="50986F01" w14:textId="3E6A184A" w:rsidR="00F00F9E" w:rsidRDefault="00F00F9E" w:rsidP="009718A5">
      <w:pPr>
        <w:pStyle w:val="Sraopastraipa"/>
        <w:tabs>
          <w:tab w:val="left" w:pos="-284"/>
        </w:tabs>
        <w:spacing w:line="320" w:lineRule="atLeast"/>
        <w:ind w:left="-567"/>
        <w:jc w:val="both"/>
        <w:rPr>
          <w:sz w:val="24"/>
          <w:szCs w:val="24"/>
        </w:rPr>
      </w:pPr>
    </w:p>
    <w:p w14:paraId="07329911" w14:textId="3B26CDE9" w:rsidR="00A446D6" w:rsidRDefault="00A446D6" w:rsidP="009718A5">
      <w:pPr>
        <w:pStyle w:val="Sraopastraipa"/>
        <w:tabs>
          <w:tab w:val="left" w:pos="-284"/>
        </w:tabs>
        <w:spacing w:line="320" w:lineRule="atLeast"/>
        <w:ind w:left="-567"/>
        <w:jc w:val="both"/>
        <w:rPr>
          <w:sz w:val="24"/>
          <w:szCs w:val="24"/>
        </w:rPr>
      </w:pPr>
    </w:p>
    <w:p w14:paraId="5AB627FA" w14:textId="192894D7" w:rsidR="00A446D6" w:rsidRDefault="00A446D6" w:rsidP="009718A5">
      <w:pPr>
        <w:pStyle w:val="Sraopastraipa"/>
        <w:tabs>
          <w:tab w:val="left" w:pos="-284"/>
        </w:tabs>
        <w:spacing w:line="320" w:lineRule="atLeast"/>
        <w:ind w:left="-567"/>
        <w:jc w:val="both"/>
        <w:rPr>
          <w:sz w:val="24"/>
          <w:szCs w:val="24"/>
        </w:rPr>
      </w:pPr>
    </w:p>
    <w:p w14:paraId="44E2A89D" w14:textId="466B64D4" w:rsidR="00A446D6" w:rsidRDefault="00A446D6" w:rsidP="009718A5">
      <w:pPr>
        <w:pStyle w:val="Sraopastraipa"/>
        <w:tabs>
          <w:tab w:val="left" w:pos="-284"/>
        </w:tabs>
        <w:spacing w:line="320" w:lineRule="atLeast"/>
        <w:ind w:left="-567"/>
        <w:jc w:val="both"/>
        <w:rPr>
          <w:sz w:val="24"/>
          <w:szCs w:val="24"/>
        </w:rPr>
      </w:pPr>
    </w:p>
    <w:p w14:paraId="2107F208" w14:textId="48DCEEA7" w:rsidR="00A446D6" w:rsidRDefault="00A446D6" w:rsidP="009718A5">
      <w:pPr>
        <w:pStyle w:val="Sraopastraipa"/>
        <w:tabs>
          <w:tab w:val="left" w:pos="-284"/>
        </w:tabs>
        <w:spacing w:line="320" w:lineRule="atLeast"/>
        <w:ind w:left="-567"/>
        <w:jc w:val="both"/>
        <w:rPr>
          <w:sz w:val="24"/>
          <w:szCs w:val="24"/>
        </w:rPr>
      </w:pPr>
    </w:p>
    <w:p w14:paraId="5EBC5D06" w14:textId="7B499FA5" w:rsidR="00A446D6" w:rsidRDefault="00A446D6" w:rsidP="009718A5">
      <w:pPr>
        <w:pStyle w:val="Sraopastraipa"/>
        <w:tabs>
          <w:tab w:val="left" w:pos="-284"/>
        </w:tabs>
        <w:spacing w:line="320" w:lineRule="atLeast"/>
        <w:ind w:left="-567"/>
        <w:jc w:val="both"/>
        <w:rPr>
          <w:sz w:val="24"/>
          <w:szCs w:val="24"/>
        </w:rPr>
      </w:pPr>
    </w:p>
    <w:p w14:paraId="527E6F6E" w14:textId="77777777" w:rsidR="00A446D6" w:rsidRPr="00D56844" w:rsidRDefault="00A446D6" w:rsidP="009718A5">
      <w:pPr>
        <w:pStyle w:val="Sraopastraipa"/>
        <w:tabs>
          <w:tab w:val="left" w:pos="-284"/>
        </w:tabs>
        <w:spacing w:line="320" w:lineRule="atLeast"/>
        <w:ind w:left="-567"/>
        <w:jc w:val="both"/>
        <w:rPr>
          <w:sz w:val="24"/>
          <w:szCs w:val="24"/>
        </w:rPr>
      </w:pPr>
    </w:p>
    <w:tbl>
      <w:tblPr>
        <w:tblpPr w:leftFromText="180" w:rightFromText="180" w:vertAnchor="text" w:horzAnchor="margin" w:tblpXSpec="center" w:tblpY="-1559"/>
        <w:tblOverlap w:val="neve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8505"/>
        <w:gridCol w:w="851"/>
      </w:tblGrid>
      <w:tr w:rsidR="009F2D7B" w:rsidRPr="00D56844" w14:paraId="0600A680" w14:textId="77777777" w:rsidTr="00544460">
        <w:trPr>
          <w:trHeight w:val="1692"/>
        </w:trPr>
        <w:tc>
          <w:tcPr>
            <w:tcW w:w="704" w:type="dxa"/>
          </w:tcPr>
          <w:p w14:paraId="557B3300" w14:textId="77777777" w:rsidR="009F2D7B" w:rsidRPr="00D56844" w:rsidRDefault="009F2D7B" w:rsidP="009718A5">
            <w:pPr>
              <w:spacing w:after="0" w:line="240" w:lineRule="auto"/>
              <w:jc w:val="center"/>
              <w:rPr>
                <w:rFonts w:ascii="Times New Roman" w:eastAsia="Calibri" w:hAnsi="Times New Roman" w:cs="Times New Roman"/>
                <w:sz w:val="24"/>
                <w:szCs w:val="24"/>
              </w:rPr>
            </w:pPr>
          </w:p>
          <w:p w14:paraId="72606568" w14:textId="77777777" w:rsidR="009F2D7B" w:rsidRPr="00D56844" w:rsidRDefault="009F2D7B" w:rsidP="009718A5">
            <w:pPr>
              <w:spacing w:after="0" w:line="240" w:lineRule="auto"/>
              <w:jc w:val="center"/>
              <w:rPr>
                <w:rFonts w:ascii="Times New Roman" w:eastAsia="Calibri" w:hAnsi="Times New Roman" w:cs="Times New Roman"/>
                <w:sz w:val="24"/>
                <w:szCs w:val="24"/>
              </w:rPr>
            </w:pPr>
          </w:p>
          <w:p w14:paraId="78F67A7E" w14:textId="77777777" w:rsidR="009F2D7B" w:rsidRPr="00D56844" w:rsidRDefault="009F2D7B" w:rsidP="00544460">
            <w:pPr>
              <w:spacing w:after="0" w:line="240" w:lineRule="auto"/>
              <w:rPr>
                <w:rFonts w:ascii="Times New Roman" w:eastAsia="Calibri" w:hAnsi="Times New Roman" w:cs="Times New Roman"/>
                <w:sz w:val="24"/>
                <w:szCs w:val="24"/>
              </w:rPr>
            </w:pPr>
            <w:r w:rsidRPr="00D56844">
              <w:rPr>
                <w:rFonts w:ascii="Times New Roman" w:eastAsia="Calibri" w:hAnsi="Times New Roman" w:cs="Times New Roman"/>
                <w:sz w:val="24"/>
                <w:szCs w:val="24"/>
              </w:rPr>
              <w:t>Eil. Nr.</w:t>
            </w:r>
          </w:p>
        </w:tc>
        <w:tc>
          <w:tcPr>
            <w:tcW w:w="8505" w:type="dxa"/>
            <w:shd w:val="clear" w:color="auto" w:fill="auto"/>
            <w:vAlign w:val="center"/>
          </w:tcPr>
          <w:p w14:paraId="22C62B70" w14:textId="77777777" w:rsidR="009F2D7B" w:rsidRPr="00D56844" w:rsidRDefault="009F2D7B" w:rsidP="009718A5">
            <w:pPr>
              <w:spacing w:after="0" w:line="240" w:lineRule="auto"/>
              <w:jc w:val="center"/>
              <w:rPr>
                <w:rFonts w:ascii="Times New Roman" w:eastAsia="Calibri" w:hAnsi="Times New Roman" w:cs="Times New Roman"/>
                <w:sz w:val="24"/>
                <w:szCs w:val="24"/>
              </w:rPr>
            </w:pPr>
            <w:r w:rsidRPr="00D56844">
              <w:rPr>
                <w:rFonts w:ascii="Times New Roman" w:hAnsi="Times New Roman" w:cs="Times New Roman"/>
                <w:b/>
              </w:rPr>
              <w:t>Prekės pavadinimas ir reikalaujamos techninės charakteristikos</w:t>
            </w:r>
          </w:p>
        </w:tc>
        <w:tc>
          <w:tcPr>
            <w:tcW w:w="851" w:type="dxa"/>
            <w:shd w:val="clear" w:color="auto" w:fill="auto"/>
            <w:textDirection w:val="btLr"/>
            <w:vAlign w:val="center"/>
          </w:tcPr>
          <w:p w14:paraId="277D1E50" w14:textId="77777777" w:rsidR="009F2D7B" w:rsidRPr="00D56844" w:rsidRDefault="009F2D7B" w:rsidP="009718A5">
            <w:pPr>
              <w:spacing w:after="0" w:line="240" w:lineRule="auto"/>
              <w:ind w:left="113" w:right="113"/>
              <w:jc w:val="center"/>
              <w:rPr>
                <w:rFonts w:ascii="Times New Roman" w:eastAsia="Calibri" w:hAnsi="Times New Roman" w:cs="Times New Roman"/>
                <w:sz w:val="24"/>
                <w:szCs w:val="24"/>
              </w:rPr>
            </w:pPr>
            <w:r w:rsidRPr="00D56844">
              <w:rPr>
                <w:rFonts w:ascii="Times New Roman" w:eastAsia="Calibri" w:hAnsi="Times New Roman" w:cs="Times New Roman"/>
                <w:sz w:val="24"/>
                <w:szCs w:val="24"/>
              </w:rPr>
              <w:t>Matavimo vnt.</w:t>
            </w:r>
          </w:p>
        </w:tc>
      </w:tr>
      <w:tr w:rsidR="009F2D7B" w:rsidRPr="00D56844" w14:paraId="0E07B628" w14:textId="77777777" w:rsidTr="00A446D6">
        <w:trPr>
          <w:trHeight w:val="4097"/>
        </w:trPr>
        <w:tc>
          <w:tcPr>
            <w:tcW w:w="704" w:type="dxa"/>
          </w:tcPr>
          <w:p w14:paraId="735655D5" w14:textId="77777777" w:rsidR="009F2D7B" w:rsidRPr="00D56844" w:rsidRDefault="009F2D7B" w:rsidP="009718A5">
            <w:pPr>
              <w:spacing w:after="0" w:line="240" w:lineRule="auto"/>
              <w:rPr>
                <w:rFonts w:ascii="Times New Roman" w:eastAsia="Calibri" w:hAnsi="Times New Roman" w:cs="Times New Roman"/>
                <w:sz w:val="24"/>
                <w:szCs w:val="24"/>
              </w:rPr>
            </w:pPr>
            <w:r w:rsidRPr="00D56844">
              <w:rPr>
                <w:rFonts w:ascii="Times New Roman" w:eastAsia="Calibri" w:hAnsi="Times New Roman" w:cs="Times New Roman"/>
                <w:sz w:val="24"/>
                <w:szCs w:val="24"/>
              </w:rPr>
              <w:t>1.</w:t>
            </w:r>
          </w:p>
        </w:tc>
        <w:tc>
          <w:tcPr>
            <w:tcW w:w="8505" w:type="dxa"/>
            <w:shd w:val="clear" w:color="auto" w:fill="auto"/>
          </w:tcPr>
          <w:p w14:paraId="5227BC9F" w14:textId="77777777" w:rsidR="009F2D7B" w:rsidRPr="00D56844" w:rsidRDefault="009F2D7B" w:rsidP="009718A5">
            <w:pPr>
              <w:spacing w:after="0" w:line="240" w:lineRule="auto"/>
              <w:rPr>
                <w:rFonts w:ascii="Times New Roman" w:eastAsia="Calibri" w:hAnsi="Times New Roman" w:cs="Times New Roman"/>
                <w:sz w:val="24"/>
                <w:szCs w:val="24"/>
              </w:rPr>
            </w:pPr>
            <w:r w:rsidRPr="00D56844">
              <w:rPr>
                <w:rFonts w:ascii="Times New Roman" w:eastAsia="Calibri" w:hAnsi="Times New Roman" w:cs="Times New Roman"/>
                <w:sz w:val="24"/>
                <w:szCs w:val="24"/>
              </w:rPr>
              <w:t>1. Besisukanti virvinė piramidė</w:t>
            </w:r>
          </w:p>
          <w:p w14:paraId="597BFD7F" w14:textId="77777777" w:rsidR="009F2D7B" w:rsidRPr="00D56844" w:rsidRDefault="009F2D7B" w:rsidP="009718A5">
            <w:pPr>
              <w:spacing w:after="0" w:line="240" w:lineRule="auto"/>
              <w:rPr>
                <w:rFonts w:ascii="Times New Roman" w:eastAsia="Calibri" w:hAnsi="Times New Roman" w:cs="Times New Roman"/>
                <w:sz w:val="24"/>
                <w:szCs w:val="24"/>
              </w:rPr>
            </w:pPr>
            <w:r w:rsidRPr="00D56844">
              <w:rPr>
                <w:rFonts w:ascii="Times New Roman" w:hAnsi="Times New Roman" w:cs="Times New Roman"/>
                <w:noProof/>
              </w:rPr>
              <w:drawing>
                <wp:inline distT="0" distB="0" distL="0" distR="0" wp14:anchorId="47DD1F59" wp14:editId="090873D9">
                  <wp:extent cx="2286000" cy="1657350"/>
                  <wp:effectExtent l="0" t="0" r="0" b="0"/>
                  <wp:docPr id="6" name="Paveikslėlis 6" descr="https://stageseilfabrik.b-cdn.net/wp-content/uploads/2021/10/O_TANNEBAUM_3_1_PERSP-780x56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stageseilfabrik.b-cdn.net/wp-content/uploads/2021/10/O_TANNEBAUM_3_1_PERSP-780x563.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286239" cy="1657523"/>
                          </a:xfrm>
                          <a:prstGeom prst="rect">
                            <a:avLst/>
                          </a:prstGeom>
                          <a:noFill/>
                          <a:ln>
                            <a:noFill/>
                          </a:ln>
                        </pic:spPr>
                      </pic:pic>
                    </a:graphicData>
                  </a:graphic>
                </wp:inline>
              </w:drawing>
            </w:r>
          </w:p>
          <w:p w14:paraId="196AF5D8" w14:textId="77777777" w:rsidR="009F2D7B" w:rsidRDefault="009F2D7B" w:rsidP="00A446D6">
            <w:pPr>
              <w:spacing w:after="0"/>
              <w:rPr>
                <w:rFonts w:ascii="Times New Roman" w:eastAsia="Calibri" w:hAnsi="Times New Roman" w:cs="Times New Roman"/>
                <w:sz w:val="24"/>
                <w:szCs w:val="24"/>
              </w:rPr>
            </w:pPr>
            <w:r w:rsidRPr="00D56844">
              <w:rPr>
                <w:rFonts w:ascii="Times New Roman" w:eastAsia="Calibri" w:hAnsi="Times New Roman" w:cs="Times New Roman"/>
                <w:sz w:val="24"/>
                <w:szCs w:val="24"/>
              </w:rPr>
              <w:t>Įrenginio pvz.</w:t>
            </w:r>
          </w:p>
          <w:p w14:paraId="04B8D3E5" w14:textId="09BAFD1D" w:rsidR="00F44E16" w:rsidRPr="00D56844" w:rsidRDefault="008D5A26" w:rsidP="009718A5">
            <w:pPr>
              <w:rPr>
                <w:rFonts w:ascii="Times New Roman" w:eastAsia="Calibri" w:hAnsi="Times New Roman" w:cs="Times New Roman"/>
                <w:sz w:val="24"/>
                <w:szCs w:val="24"/>
              </w:rPr>
            </w:pPr>
            <w:r>
              <w:rPr>
                <w:rFonts w:ascii="Times New Roman" w:eastAsia="Calibri" w:hAnsi="Times New Roman" w:cs="Times New Roman"/>
                <w:sz w:val="24"/>
                <w:szCs w:val="24"/>
              </w:rPr>
              <w:t>Kartu su pasiūlymu p</w:t>
            </w:r>
            <w:r w:rsidR="00F44E16">
              <w:rPr>
                <w:rFonts w:ascii="Times New Roman" w:eastAsia="Calibri" w:hAnsi="Times New Roman" w:cs="Times New Roman"/>
                <w:bCs/>
                <w:sz w:val="24"/>
                <w:szCs w:val="24"/>
              </w:rPr>
              <w:t>ateikiama: b</w:t>
            </w:r>
            <w:r w:rsidR="00F44E16" w:rsidRPr="00D56844">
              <w:rPr>
                <w:rFonts w:ascii="Times New Roman" w:eastAsia="Calibri" w:hAnsi="Times New Roman" w:cs="Times New Roman"/>
                <w:bCs/>
                <w:sz w:val="24"/>
                <w:szCs w:val="24"/>
              </w:rPr>
              <w:t>esisukančios virvinės piramidės</w:t>
            </w:r>
            <w:r w:rsidR="00264FCE">
              <w:rPr>
                <w:rFonts w:ascii="Times New Roman" w:eastAsia="Calibri" w:hAnsi="Times New Roman" w:cs="Times New Roman"/>
                <w:bCs/>
                <w:sz w:val="24"/>
                <w:szCs w:val="24"/>
              </w:rPr>
              <w:t xml:space="preserve"> gamintojo sertifikatas ir </w:t>
            </w:r>
            <w:r w:rsidR="00F44E16" w:rsidRPr="00D56844">
              <w:rPr>
                <w:rFonts w:ascii="Times New Roman" w:eastAsia="Calibri" w:hAnsi="Times New Roman" w:cs="Times New Roman"/>
                <w:bCs/>
                <w:sz w:val="24"/>
                <w:szCs w:val="24"/>
              </w:rPr>
              <w:t>techninė kortelė</w:t>
            </w:r>
            <w:r w:rsidR="00BF0E38">
              <w:rPr>
                <w:rFonts w:ascii="Times New Roman" w:eastAsia="Calibri" w:hAnsi="Times New Roman" w:cs="Times New Roman"/>
                <w:bCs/>
                <w:sz w:val="24"/>
                <w:szCs w:val="24"/>
              </w:rPr>
              <w:t xml:space="preserve">. </w:t>
            </w:r>
            <w:r w:rsidR="00BF0E38" w:rsidRPr="007C4A75">
              <w:rPr>
                <w:rFonts w:ascii="Times New Roman" w:eastAsia="Calibri" w:hAnsi="Times New Roman" w:cs="Times New Roman"/>
                <w:bCs/>
                <w:sz w:val="24"/>
                <w:szCs w:val="24"/>
              </w:rPr>
              <w:t>Nurodyti</w:t>
            </w:r>
            <w:r w:rsidR="00122ABE" w:rsidRPr="007C4A75">
              <w:rPr>
                <w:rFonts w:ascii="Times New Roman" w:eastAsia="Calibri" w:hAnsi="Times New Roman" w:cs="Times New Roman"/>
                <w:bCs/>
                <w:sz w:val="24"/>
                <w:szCs w:val="24"/>
              </w:rPr>
              <w:t xml:space="preserve"> viešai skelbiam</w:t>
            </w:r>
            <w:r w:rsidR="00BF0E38" w:rsidRPr="007C4A75">
              <w:rPr>
                <w:rFonts w:ascii="Times New Roman" w:eastAsia="Calibri" w:hAnsi="Times New Roman" w:cs="Times New Roman"/>
                <w:bCs/>
                <w:sz w:val="24"/>
                <w:szCs w:val="24"/>
              </w:rPr>
              <w:t>ą</w:t>
            </w:r>
            <w:r w:rsidR="00122ABE" w:rsidRPr="007C4A75">
              <w:rPr>
                <w:rFonts w:ascii="Times New Roman" w:eastAsia="Calibri" w:hAnsi="Times New Roman" w:cs="Times New Roman"/>
                <w:bCs/>
                <w:sz w:val="24"/>
                <w:szCs w:val="24"/>
              </w:rPr>
              <w:t xml:space="preserve"> nuorod</w:t>
            </w:r>
            <w:r w:rsidR="00BF0E38" w:rsidRPr="007C4A75">
              <w:rPr>
                <w:rFonts w:ascii="Times New Roman" w:eastAsia="Calibri" w:hAnsi="Times New Roman" w:cs="Times New Roman"/>
                <w:bCs/>
                <w:sz w:val="24"/>
                <w:szCs w:val="24"/>
              </w:rPr>
              <w:t>ą</w:t>
            </w:r>
            <w:r w:rsidR="00122ABE" w:rsidRPr="007C4A75">
              <w:rPr>
                <w:rFonts w:ascii="Times New Roman" w:eastAsia="Calibri" w:hAnsi="Times New Roman" w:cs="Times New Roman"/>
                <w:bCs/>
                <w:sz w:val="24"/>
                <w:szCs w:val="24"/>
              </w:rPr>
              <w:t xml:space="preserve"> į sertifikuotos įrangos katalogą </w:t>
            </w:r>
            <w:r w:rsidR="00264FCE" w:rsidRPr="007C4A75">
              <w:rPr>
                <w:rFonts w:ascii="Times New Roman" w:eastAsia="Calibri" w:hAnsi="Times New Roman" w:cs="Times New Roman"/>
                <w:bCs/>
                <w:sz w:val="24"/>
                <w:szCs w:val="24"/>
              </w:rPr>
              <w:t>gamintojo puslap</w:t>
            </w:r>
            <w:r w:rsidR="00BF0E38" w:rsidRPr="007C4A75">
              <w:rPr>
                <w:rFonts w:ascii="Times New Roman" w:eastAsia="Calibri" w:hAnsi="Times New Roman" w:cs="Times New Roman"/>
                <w:bCs/>
                <w:sz w:val="24"/>
                <w:szCs w:val="24"/>
              </w:rPr>
              <w:t>yje</w:t>
            </w:r>
            <w:r w:rsidR="00264FCE" w:rsidRPr="007C4A75">
              <w:rPr>
                <w:rFonts w:ascii="Times New Roman" w:eastAsia="Calibri" w:hAnsi="Times New Roman" w:cs="Times New Roman"/>
                <w:bCs/>
                <w:sz w:val="24"/>
                <w:szCs w:val="24"/>
              </w:rPr>
              <w:t xml:space="preserve"> </w:t>
            </w:r>
            <w:r w:rsidR="00122ABE" w:rsidRPr="007C4A75">
              <w:rPr>
                <w:rFonts w:ascii="Times New Roman" w:eastAsia="Calibri" w:hAnsi="Times New Roman" w:cs="Times New Roman"/>
                <w:bCs/>
                <w:sz w:val="24"/>
                <w:szCs w:val="24"/>
              </w:rPr>
              <w:t>(4.1 p).</w:t>
            </w:r>
          </w:p>
        </w:tc>
        <w:tc>
          <w:tcPr>
            <w:tcW w:w="851" w:type="dxa"/>
            <w:shd w:val="clear" w:color="auto" w:fill="auto"/>
          </w:tcPr>
          <w:p w14:paraId="41A5BB1A" w14:textId="77777777" w:rsidR="009F2D7B" w:rsidRPr="00D56844" w:rsidRDefault="009F2D7B" w:rsidP="009718A5">
            <w:pPr>
              <w:spacing w:after="0" w:line="240" w:lineRule="auto"/>
              <w:jc w:val="center"/>
              <w:rPr>
                <w:rFonts w:ascii="Times New Roman" w:eastAsia="Calibri" w:hAnsi="Times New Roman" w:cs="Times New Roman"/>
                <w:sz w:val="24"/>
                <w:szCs w:val="24"/>
              </w:rPr>
            </w:pPr>
            <w:r w:rsidRPr="00D56844">
              <w:rPr>
                <w:rFonts w:ascii="Times New Roman" w:eastAsia="Calibri" w:hAnsi="Times New Roman" w:cs="Times New Roman"/>
                <w:sz w:val="24"/>
                <w:szCs w:val="24"/>
              </w:rPr>
              <w:t>1 vnt.</w:t>
            </w:r>
          </w:p>
        </w:tc>
      </w:tr>
      <w:tr w:rsidR="009F2D7B" w:rsidRPr="00D56844" w14:paraId="29514D0B" w14:textId="77777777" w:rsidTr="00F15562">
        <w:trPr>
          <w:trHeight w:val="687"/>
        </w:trPr>
        <w:tc>
          <w:tcPr>
            <w:tcW w:w="704" w:type="dxa"/>
          </w:tcPr>
          <w:p w14:paraId="58E3CA9C" w14:textId="77777777" w:rsidR="009F2D7B" w:rsidRPr="00D56844" w:rsidRDefault="009F2D7B" w:rsidP="009718A5">
            <w:pPr>
              <w:spacing w:after="0" w:line="240" w:lineRule="auto"/>
              <w:rPr>
                <w:rFonts w:ascii="Times New Roman" w:eastAsia="Calibri" w:hAnsi="Times New Roman" w:cs="Times New Roman"/>
                <w:sz w:val="24"/>
                <w:szCs w:val="24"/>
              </w:rPr>
            </w:pPr>
            <w:r w:rsidRPr="00D56844">
              <w:rPr>
                <w:rFonts w:ascii="Times New Roman" w:eastAsia="Calibri" w:hAnsi="Times New Roman" w:cs="Times New Roman"/>
                <w:sz w:val="24"/>
                <w:szCs w:val="24"/>
              </w:rPr>
              <w:t>1.1.</w:t>
            </w:r>
          </w:p>
        </w:tc>
        <w:tc>
          <w:tcPr>
            <w:tcW w:w="8505" w:type="dxa"/>
            <w:shd w:val="clear" w:color="auto" w:fill="auto"/>
          </w:tcPr>
          <w:p w14:paraId="35E0B7B6" w14:textId="1B55273E" w:rsidR="009F2D7B" w:rsidRPr="00D56844" w:rsidRDefault="009F2D7B" w:rsidP="009718A5">
            <w:pPr>
              <w:spacing w:after="0" w:line="240" w:lineRule="auto"/>
              <w:jc w:val="both"/>
              <w:rPr>
                <w:rFonts w:ascii="Times New Roman" w:eastAsia="Calibri" w:hAnsi="Times New Roman" w:cs="Times New Roman"/>
                <w:sz w:val="24"/>
                <w:szCs w:val="24"/>
              </w:rPr>
            </w:pPr>
            <w:r w:rsidRPr="00D56844">
              <w:rPr>
                <w:rFonts w:ascii="Times New Roman" w:eastAsia="Calibri" w:hAnsi="Times New Roman" w:cs="Times New Roman"/>
                <w:sz w:val="24"/>
                <w:szCs w:val="24"/>
              </w:rPr>
              <w:t>Vaikų amžiaus grupė, kuriems skiriamas įrenginys, turi apimti vaikų amžiaus grupę 2-12 metų;</w:t>
            </w:r>
          </w:p>
        </w:tc>
        <w:tc>
          <w:tcPr>
            <w:tcW w:w="851" w:type="dxa"/>
            <w:shd w:val="clear" w:color="auto" w:fill="auto"/>
          </w:tcPr>
          <w:p w14:paraId="08F49052" w14:textId="77777777" w:rsidR="009F2D7B" w:rsidRPr="00D56844" w:rsidRDefault="009F2D7B" w:rsidP="009718A5">
            <w:pPr>
              <w:spacing w:after="0" w:line="240" w:lineRule="auto"/>
              <w:jc w:val="both"/>
              <w:rPr>
                <w:rFonts w:ascii="Times New Roman" w:eastAsia="Calibri" w:hAnsi="Times New Roman" w:cs="Times New Roman"/>
                <w:sz w:val="24"/>
                <w:szCs w:val="24"/>
              </w:rPr>
            </w:pPr>
          </w:p>
        </w:tc>
      </w:tr>
      <w:tr w:rsidR="009F2D7B" w:rsidRPr="00D56844" w14:paraId="4166842F" w14:textId="77777777" w:rsidTr="00F15562">
        <w:trPr>
          <w:trHeight w:val="967"/>
        </w:trPr>
        <w:tc>
          <w:tcPr>
            <w:tcW w:w="704" w:type="dxa"/>
          </w:tcPr>
          <w:p w14:paraId="2F055BC4" w14:textId="77777777" w:rsidR="009F2D7B" w:rsidRPr="00D56844" w:rsidRDefault="009F2D7B" w:rsidP="009718A5">
            <w:pPr>
              <w:spacing w:after="0" w:line="240" w:lineRule="auto"/>
              <w:rPr>
                <w:rFonts w:ascii="Times New Roman" w:eastAsia="Calibri" w:hAnsi="Times New Roman" w:cs="Times New Roman"/>
                <w:sz w:val="24"/>
                <w:szCs w:val="24"/>
              </w:rPr>
            </w:pPr>
            <w:r w:rsidRPr="00D56844">
              <w:rPr>
                <w:rFonts w:ascii="Times New Roman" w:eastAsia="Calibri" w:hAnsi="Times New Roman" w:cs="Times New Roman"/>
                <w:sz w:val="24"/>
                <w:szCs w:val="24"/>
              </w:rPr>
              <w:t>1.2.</w:t>
            </w:r>
          </w:p>
        </w:tc>
        <w:tc>
          <w:tcPr>
            <w:tcW w:w="8505" w:type="dxa"/>
            <w:shd w:val="clear" w:color="auto" w:fill="auto"/>
          </w:tcPr>
          <w:p w14:paraId="7B9E2D97" w14:textId="2CCF3D15" w:rsidR="009F2D7B" w:rsidRPr="00D56844" w:rsidRDefault="009F2D7B" w:rsidP="009718A5">
            <w:pPr>
              <w:spacing w:after="0" w:line="240" w:lineRule="auto"/>
              <w:jc w:val="both"/>
              <w:rPr>
                <w:rFonts w:ascii="Times New Roman" w:eastAsia="Calibri" w:hAnsi="Times New Roman" w:cs="Times New Roman"/>
                <w:sz w:val="24"/>
                <w:szCs w:val="24"/>
              </w:rPr>
            </w:pPr>
            <w:r w:rsidRPr="00D56844">
              <w:rPr>
                <w:rFonts w:ascii="Times New Roman" w:eastAsia="Calibri" w:hAnsi="Times New Roman" w:cs="Times New Roman"/>
                <w:sz w:val="24"/>
                <w:szCs w:val="24"/>
              </w:rPr>
              <w:t>Įrenginio korpusas:</w:t>
            </w:r>
          </w:p>
          <w:p w14:paraId="7E47ED51" w14:textId="77777777" w:rsidR="009F2D7B" w:rsidRPr="00D56844" w:rsidRDefault="009F2D7B" w:rsidP="009718A5">
            <w:pPr>
              <w:spacing w:after="0" w:line="240" w:lineRule="auto"/>
              <w:jc w:val="both"/>
              <w:rPr>
                <w:rFonts w:ascii="Times New Roman" w:eastAsia="Calibri" w:hAnsi="Times New Roman" w:cs="Times New Roman"/>
                <w:sz w:val="24"/>
                <w:szCs w:val="24"/>
              </w:rPr>
            </w:pPr>
            <w:r w:rsidRPr="00D56844">
              <w:rPr>
                <w:rFonts w:ascii="Times New Roman" w:eastAsia="Calibri" w:hAnsi="Times New Roman" w:cs="Times New Roman"/>
                <w:sz w:val="24"/>
                <w:szCs w:val="24"/>
              </w:rPr>
              <w:t>iš nerūdijančio plieno arba jam lygiaverčio pagal kietumą metalo, kurio skersmuo ne mažiau kaip 130 mm, sienelių storis ne mažiau 6 mm</w:t>
            </w:r>
          </w:p>
        </w:tc>
        <w:tc>
          <w:tcPr>
            <w:tcW w:w="851" w:type="dxa"/>
            <w:shd w:val="clear" w:color="auto" w:fill="auto"/>
          </w:tcPr>
          <w:p w14:paraId="2868392F" w14:textId="77777777" w:rsidR="009F2D7B" w:rsidRPr="00D56844" w:rsidRDefault="009F2D7B" w:rsidP="009718A5">
            <w:pPr>
              <w:spacing w:after="0" w:line="240" w:lineRule="auto"/>
              <w:jc w:val="both"/>
              <w:rPr>
                <w:rFonts w:ascii="Times New Roman" w:eastAsia="Calibri" w:hAnsi="Times New Roman" w:cs="Times New Roman"/>
                <w:sz w:val="24"/>
                <w:szCs w:val="24"/>
              </w:rPr>
            </w:pPr>
          </w:p>
        </w:tc>
      </w:tr>
      <w:tr w:rsidR="009F2D7B" w:rsidRPr="00D56844" w14:paraId="6D1123E0" w14:textId="77777777" w:rsidTr="00A446D6">
        <w:trPr>
          <w:trHeight w:val="312"/>
        </w:trPr>
        <w:tc>
          <w:tcPr>
            <w:tcW w:w="704" w:type="dxa"/>
          </w:tcPr>
          <w:p w14:paraId="14E9DD30" w14:textId="77777777" w:rsidR="009F2D7B" w:rsidRPr="00D56844" w:rsidRDefault="009F2D7B" w:rsidP="009718A5">
            <w:pPr>
              <w:spacing w:after="0" w:line="240" w:lineRule="auto"/>
              <w:rPr>
                <w:rFonts w:ascii="Times New Roman" w:eastAsia="Calibri" w:hAnsi="Times New Roman" w:cs="Times New Roman"/>
                <w:sz w:val="24"/>
                <w:szCs w:val="24"/>
              </w:rPr>
            </w:pPr>
            <w:r w:rsidRPr="00D56844">
              <w:rPr>
                <w:rFonts w:ascii="Times New Roman" w:eastAsia="Calibri" w:hAnsi="Times New Roman" w:cs="Times New Roman"/>
                <w:sz w:val="24"/>
                <w:szCs w:val="24"/>
              </w:rPr>
              <w:t>1.3.</w:t>
            </w:r>
          </w:p>
        </w:tc>
        <w:tc>
          <w:tcPr>
            <w:tcW w:w="8505" w:type="dxa"/>
            <w:shd w:val="clear" w:color="auto" w:fill="auto"/>
          </w:tcPr>
          <w:p w14:paraId="6AD7334E" w14:textId="25671404" w:rsidR="009F2D7B" w:rsidRPr="00D56844" w:rsidRDefault="009F2D7B" w:rsidP="009718A5">
            <w:pPr>
              <w:spacing w:after="0" w:line="240" w:lineRule="auto"/>
              <w:jc w:val="both"/>
              <w:rPr>
                <w:rFonts w:ascii="Times New Roman" w:eastAsia="Calibri" w:hAnsi="Times New Roman" w:cs="Times New Roman"/>
                <w:sz w:val="24"/>
                <w:szCs w:val="24"/>
              </w:rPr>
            </w:pPr>
            <w:r w:rsidRPr="00D56844">
              <w:rPr>
                <w:rFonts w:ascii="Times New Roman" w:eastAsia="Calibri" w:hAnsi="Times New Roman" w:cs="Times New Roman"/>
                <w:sz w:val="24"/>
                <w:szCs w:val="24"/>
              </w:rPr>
              <w:t>Įrenginio gamyboje negali būti naudojama mediena ir fanera;</w:t>
            </w:r>
          </w:p>
        </w:tc>
        <w:tc>
          <w:tcPr>
            <w:tcW w:w="851" w:type="dxa"/>
            <w:shd w:val="clear" w:color="auto" w:fill="auto"/>
          </w:tcPr>
          <w:p w14:paraId="5CD8325E" w14:textId="77777777" w:rsidR="009F2D7B" w:rsidRPr="00D56844" w:rsidRDefault="009F2D7B" w:rsidP="009718A5">
            <w:pPr>
              <w:spacing w:after="0" w:line="240" w:lineRule="auto"/>
              <w:jc w:val="both"/>
              <w:rPr>
                <w:rFonts w:ascii="Times New Roman" w:eastAsia="Calibri" w:hAnsi="Times New Roman" w:cs="Times New Roman"/>
                <w:sz w:val="24"/>
                <w:szCs w:val="24"/>
              </w:rPr>
            </w:pPr>
          </w:p>
        </w:tc>
      </w:tr>
      <w:tr w:rsidR="009F2D7B" w:rsidRPr="00D56844" w14:paraId="278FF049" w14:textId="77777777" w:rsidTr="00F15562">
        <w:trPr>
          <w:trHeight w:val="422"/>
        </w:trPr>
        <w:tc>
          <w:tcPr>
            <w:tcW w:w="704" w:type="dxa"/>
          </w:tcPr>
          <w:p w14:paraId="459A3F83" w14:textId="77777777" w:rsidR="009F2D7B" w:rsidRPr="00D56844" w:rsidRDefault="009F2D7B" w:rsidP="009718A5">
            <w:pPr>
              <w:spacing w:after="0" w:line="240" w:lineRule="auto"/>
              <w:rPr>
                <w:rFonts w:ascii="Times New Roman" w:eastAsia="Calibri" w:hAnsi="Times New Roman" w:cs="Times New Roman"/>
                <w:sz w:val="24"/>
                <w:szCs w:val="24"/>
              </w:rPr>
            </w:pPr>
            <w:r w:rsidRPr="00D56844">
              <w:rPr>
                <w:rFonts w:ascii="Times New Roman" w:eastAsia="Calibri" w:hAnsi="Times New Roman" w:cs="Times New Roman"/>
                <w:sz w:val="24"/>
                <w:szCs w:val="24"/>
              </w:rPr>
              <w:t>1.4.</w:t>
            </w:r>
          </w:p>
        </w:tc>
        <w:tc>
          <w:tcPr>
            <w:tcW w:w="8505" w:type="dxa"/>
            <w:shd w:val="clear" w:color="auto" w:fill="auto"/>
          </w:tcPr>
          <w:p w14:paraId="4983573C" w14:textId="7E779891" w:rsidR="009F2D7B" w:rsidRPr="00D56844" w:rsidRDefault="009F2D7B" w:rsidP="009718A5">
            <w:pPr>
              <w:spacing w:after="0" w:line="240" w:lineRule="auto"/>
              <w:jc w:val="both"/>
              <w:rPr>
                <w:rFonts w:ascii="Times New Roman" w:eastAsia="Calibri" w:hAnsi="Times New Roman" w:cs="Times New Roman"/>
                <w:sz w:val="24"/>
                <w:szCs w:val="24"/>
              </w:rPr>
            </w:pPr>
            <w:r w:rsidRPr="00D56844">
              <w:rPr>
                <w:rFonts w:ascii="Times New Roman" w:eastAsia="Calibri" w:hAnsi="Times New Roman" w:cs="Times New Roman"/>
                <w:sz w:val="24"/>
                <w:szCs w:val="24"/>
              </w:rPr>
              <w:t>Įrenginyje naudojamos virvės – sintetinio poliesterio pluošto, atsparios UV spinduliams, armuotos metaliniais trosais; virvių diametras ne mažiaus kaip 1</w:t>
            </w:r>
            <w:r>
              <w:rPr>
                <w:rFonts w:ascii="Times New Roman" w:eastAsia="Calibri" w:hAnsi="Times New Roman" w:cs="Times New Roman"/>
                <w:sz w:val="24"/>
                <w:szCs w:val="24"/>
              </w:rPr>
              <w:t>6</w:t>
            </w:r>
            <w:r w:rsidRPr="00D56844">
              <w:rPr>
                <w:rFonts w:ascii="Times New Roman" w:eastAsia="Calibri" w:hAnsi="Times New Roman" w:cs="Times New Roman"/>
                <w:sz w:val="24"/>
                <w:szCs w:val="24"/>
              </w:rPr>
              <w:t xml:space="preserve"> mm, </w:t>
            </w:r>
            <w:r w:rsidRPr="00D56844">
              <w:rPr>
                <w:rFonts w:ascii="Times New Roman" w:eastAsia="Calibri" w:hAnsi="Times New Roman" w:cs="Times New Roman"/>
                <w:b/>
                <w:i/>
                <w:sz w:val="24"/>
                <w:szCs w:val="24"/>
              </w:rPr>
              <w:t xml:space="preserve">nenaudojamos </w:t>
            </w:r>
            <w:proofErr w:type="spellStart"/>
            <w:r w:rsidRPr="00D56844">
              <w:rPr>
                <w:rFonts w:ascii="Times New Roman" w:eastAsia="Calibri" w:hAnsi="Times New Roman" w:cs="Times New Roman"/>
                <w:b/>
                <w:i/>
                <w:sz w:val="24"/>
                <w:szCs w:val="24"/>
              </w:rPr>
              <w:t>polipropileninės</w:t>
            </w:r>
            <w:proofErr w:type="spellEnd"/>
            <w:r>
              <w:rPr>
                <w:rFonts w:ascii="Times New Roman" w:eastAsia="Calibri" w:hAnsi="Times New Roman" w:cs="Times New Roman"/>
                <w:b/>
                <w:i/>
                <w:sz w:val="24"/>
                <w:szCs w:val="24"/>
              </w:rPr>
              <w:t xml:space="preserve"> virvės</w:t>
            </w:r>
            <w:r w:rsidRPr="00D56844">
              <w:rPr>
                <w:rFonts w:ascii="Times New Roman" w:eastAsia="Calibri" w:hAnsi="Times New Roman" w:cs="Times New Roman"/>
                <w:b/>
                <w:i/>
                <w:sz w:val="24"/>
                <w:szCs w:val="24"/>
              </w:rPr>
              <w:t xml:space="preserve">. </w:t>
            </w:r>
            <w:r w:rsidRPr="00D56844">
              <w:rPr>
                <w:rFonts w:ascii="Times New Roman" w:eastAsia="Calibri" w:hAnsi="Times New Roman" w:cs="Times New Roman"/>
                <w:sz w:val="24"/>
                <w:szCs w:val="24"/>
              </w:rPr>
              <w:t xml:space="preserve"> </w:t>
            </w:r>
          </w:p>
          <w:p w14:paraId="4EB6800C" w14:textId="77777777" w:rsidR="009F2D7B" w:rsidRPr="00D56844" w:rsidRDefault="009F2D7B" w:rsidP="009718A5">
            <w:pPr>
              <w:spacing w:after="0" w:line="240" w:lineRule="auto"/>
              <w:jc w:val="both"/>
              <w:rPr>
                <w:rFonts w:ascii="Times New Roman" w:eastAsia="Calibri" w:hAnsi="Times New Roman" w:cs="Times New Roman"/>
                <w:sz w:val="24"/>
                <w:szCs w:val="24"/>
              </w:rPr>
            </w:pPr>
            <w:r w:rsidRPr="00D56844">
              <w:rPr>
                <w:rFonts w:ascii="Times New Roman" w:eastAsia="Calibri" w:hAnsi="Times New Roman" w:cs="Times New Roman"/>
                <w:sz w:val="24"/>
                <w:szCs w:val="24"/>
              </w:rPr>
              <w:t>Virvinės piramidės dugnas gaminamas iš vandalams atsparios konvejerinės juostos.</w:t>
            </w:r>
          </w:p>
        </w:tc>
        <w:tc>
          <w:tcPr>
            <w:tcW w:w="851" w:type="dxa"/>
            <w:shd w:val="clear" w:color="auto" w:fill="auto"/>
          </w:tcPr>
          <w:p w14:paraId="4A5B31BD" w14:textId="77777777" w:rsidR="009F2D7B" w:rsidRPr="00D56844" w:rsidRDefault="009F2D7B" w:rsidP="009718A5">
            <w:pPr>
              <w:spacing w:after="0" w:line="240" w:lineRule="auto"/>
              <w:jc w:val="both"/>
              <w:rPr>
                <w:rFonts w:ascii="Times New Roman" w:eastAsia="Calibri" w:hAnsi="Times New Roman" w:cs="Times New Roman"/>
                <w:sz w:val="24"/>
                <w:szCs w:val="24"/>
              </w:rPr>
            </w:pPr>
          </w:p>
        </w:tc>
      </w:tr>
      <w:tr w:rsidR="009F2D7B" w:rsidRPr="00D56844" w14:paraId="1AFA05D0" w14:textId="77777777" w:rsidTr="00F15562">
        <w:trPr>
          <w:trHeight w:val="225"/>
        </w:trPr>
        <w:tc>
          <w:tcPr>
            <w:tcW w:w="704" w:type="dxa"/>
          </w:tcPr>
          <w:p w14:paraId="5801E514" w14:textId="77777777" w:rsidR="009F2D7B" w:rsidRPr="00D56844" w:rsidRDefault="009F2D7B" w:rsidP="009718A5">
            <w:pPr>
              <w:spacing w:after="0" w:line="240" w:lineRule="auto"/>
              <w:rPr>
                <w:rFonts w:ascii="Times New Roman" w:eastAsia="Calibri" w:hAnsi="Times New Roman" w:cs="Times New Roman"/>
                <w:sz w:val="24"/>
                <w:szCs w:val="24"/>
              </w:rPr>
            </w:pPr>
            <w:r w:rsidRPr="00D56844">
              <w:rPr>
                <w:rFonts w:ascii="Times New Roman" w:eastAsia="Calibri" w:hAnsi="Times New Roman" w:cs="Times New Roman"/>
                <w:sz w:val="24"/>
                <w:szCs w:val="24"/>
              </w:rPr>
              <w:t>1.5.</w:t>
            </w:r>
          </w:p>
        </w:tc>
        <w:tc>
          <w:tcPr>
            <w:tcW w:w="8505" w:type="dxa"/>
            <w:shd w:val="clear" w:color="auto" w:fill="auto"/>
          </w:tcPr>
          <w:p w14:paraId="5BBE11D2" w14:textId="65236A6F" w:rsidR="009F2D7B" w:rsidRPr="00D56844" w:rsidRDefault="009F2D7B" w:rsidP="009718A5">
            <w:pPr>
              <w:spacing w:after="0" w:line="240" w:lineRule="auto"/>
              <w:jc w:val="both"/>
              <w:rPr>
                <w:rFonts w:ascii="Times New Roman" w:eastAsia="Calibri" w:hAnsi="Times New Roman" w:cs="Times New Roman"/>
                <w:sz w:val="24"/>
                <w:szCs w:val="24"/>
              </w:rPr>
            </w:pPr>
            <w:r w:rsidRPr="00D56844">
              <w:rPr>
                <w:rFonts w:ascii="Times New Roman" w:eastAsia="Calibri" w:hAnsi="Times New Roman" w:cs="Times New Roman"/>
                <w:sz w:val="24"/>
                <w:szCs w:val="24"/>
              </w:rPr>
              <w:t>Metalinės konstrukcijos padengiamos  cinku ir milteliniais dažais (netaikoma nerūdijančio plieno konstrukcijoms);</w:t>
            </w:r>
            <w:r w:rsidR="00544460">
              <w:rPr>
                <w:rFonts w:ascii="Times New Roman" w:eastAsia="Calibri" w:hAnsi="Times New Roman" w:cs="Times New Roman"/>
                <w:sz w:val="24"/>
                <w:szCs w:val="24"/>
              </w:rPr>
              <w:t xml:space="preserve">  </w:t>
            </w:r>
          </w:p>
        </w:tc>
        <w:tc>
          <w:tcPr>
            <w:tcW w:w="851" w:type="dxa"/>
            <w:shd w:val="clear" w:color="auto" w:fill="auto"/>
          </w:tcPr>
          <w:p w14:paraId="25BE9229" w14:textId="77777777" w:rsidR="009F2D7B" w:rsidRPr="00D56844" w:rsidRDefault="009F2D7B" w:rsidP="009718A5">
            <w:pPr>
              <w:spacing w:after="0" w:line="240" w:lineRule="auto"/>
              <w:jc w:val="both"/>
              <w:rPr>
                <w:rFonts w:ascii="Times New Roman" w:eastAsia="Calibri" w:hAnsi="Times New Roman" w:cs="Times New Roman"/>
                <w:sz w:val="24"/>
                <w:szCs w:val="24"/>
              </w:rPr>
            </w:pPr>
          </w:p>
        </w:tc>
      </w:tr>
      <w:tr w:rsidR="009F2D7B" w:rsidRPr="00D56844" w14:paraId="52F844CB" w14:textId="77777777" w:rsidTr="00F15562">
        <w:trPr>
          <w:trHeight w:val="302"/>
        </w:trPr>
        <w:tc>
          <w:tcPr>
            <w:tcW w:w="704" w:type="dxa"/>
          </w:tcPr>
          <w:p w14:paraId="04BDCB04" w14:textId="77777777" w:rsidR="009F2D7B" w:rsidRPr="00D56844" w:rsidRDefault="009F2D7B" w:rsidP="009718A5">
            <w:pPr>
              <w:spacing w:after="0" w:line="240" w:lineRule="auto"/>
              <w:rPr>
                <w:rFonts w:ascii="Times New Roman" w:eastAsia="Calibri" w:hAnsi="Times New Roman" w:cs="Times New Roman"/>
                <w:sz w:val="24"/>
                <w:szCs w:val="24"/>
              </w:rPr>
            </w:pPr>
            <w:r w:rsidRPr="00D56844">
              <w:rPr>
                <w:rFonts w:ascii="Times New Roman" w:eastAsia="Calibri" w:hAnsi="Times New Roman" w:cs="Times New Roman"/>
                <w:sz w:val="24"/>
                <w:szCs w:val="24"/>
              </w:rPr>
              <w:t>1.6.</w:t>
            </w:r>
          </w:p>
        </w:tc>
        <w:tc>
          <w:tcPr>
            <w:tcW w:w="8505" w:type="dxa"/>
            <w:shd w:val="clear" w:color="auto" w:fill="auto"/>
          </w:tcPr>
          <w:p w14:paraId="002212C0" w14:textId="1F553E97" w:rsidR="009F2D7B" w:rsidRPr="00D56844" w:rsidRDefault="009F2D7B" w:rsidP="009718A5">
            <w:pPr>
              <w:spacing w:after="0" w:line="240" w:lineRule="auto"/>
              <w:jc w:val="both"/>
              <w:rPr>
                <w:rFonts w:ascii="Times New Roman" w:eastAsia="Calibri" w:hAnsi="Times New Roman" w:cs="Times New Roman"/>
                <w:sz w:val="24"/>
                <w:szCs w:val="24"/>
              </w:rPr>
            </w:pPr>
            <w:r w:rsidRPr="00D56844">
              <w:rPr>
                <w:rFonts w:ascii="Times New Roman" w:eastAsia="Calibri" w:hAnsi="Times New Roman" w:cs="Times New Roman"/>
                <w:sz w:val="24"/>
                <w:szCs w:val="24"/>
              </w:rPr>
              <w:t>Įrenginio spalvos derinamos su Pirkėju;</w:t>
            </w:r>
          </w:p>
        </w:tc>
        <w:tc>
          <w:tcPr>
            <w:tcW w:w="851" w:type="dxa"/>
            <w:shd w:val="clear" w:color="auto" w:fill="auto"/>
          </w:tcPr>
          <w:p w14:paraId="36360F5D" w14:textId="77777777" w:rsidR="009F2D7B" w:rsidRPr="00D56844" w:rsidRDefault="009F2D7B" w:rsidP="009718A5">
            <w:pPr>
              <w:spacing w:after="0" w:line="240" w:lineRule="auto"/>
              <w:jc w:val="both"/>
              <w:rPr>
                <w:rFonts w:ascii="Times New Roman" w:eastAsia="Calibri" w:hAnsi="Times New Roman" w:cs="Times New Roman"/>
                <w:sz w:val="24"/>
                <w:szCs w:val="24"/>
              </w:rPr>
            </w:pPr>
          </w:p>
        </w:tc>
      </w:tr>
      <w:tr w:rsidR="009F2D7B" w:rsidRPr="00D56844" w14:paraId="1C85D824" w14:textId="77777777" w:rsidTr="00F15562">
        <w:trPr>
          <w:trHeight w:val="1517"/>
        </w:trPr>
        <w:tc>
          <w:tcPr>
            <w:tcW w:w="704" w:type="dxa"/>
          </w:tcPr>
          <w:p w14:paraId="1973F817" w14:textId="77777777" w:rsidR="009F2D7B" w:rsidRPr="00D56844" w:rsidRDefault="009F2D7B" w:rsidP="009718A5">
            <w:pPr>
              <w:spacing w:after="0" w:line="240" w:lineRule="auto"/>
              <w:rPr>
                <w:rFonts w:ascii="Times New Roman" w:eastAsia="Calibri" w:hAnsi="Times New Roman" w:cs="Times New Roman"/>
                <w:sz w:val="24"/>
                <w:szCs w:val="24"/>
              </w:rPr>
            </w:pPr>
            <w:r w:rsidRPr="00D56844">
              <w:rPr>
                <w:rFonts w:ascii="Times New Roman" w:eastAsia="Calibri" w:hAnsi="Times New Roman" w:cs="Times New Roman"/>
                <w:sz w:val="24"/>
                <w:szCs w:val="24"/>
              </w:rPr>
              <w:t>1.7.</w:t>
            </w:r>
          </w:p>
        </w:tc>
        <w:tc>
          <w:tcPr>
            <w:tcW w:w="8505" w:type="dxa"/>
            <w:shd w:val="clear" w:color="auto" w:fill="auto"/>
          </w:tcPr>
          <w:p w14:paraId="110143C1" w14:textId="5B19E501" w:rsidR="009F2D7B" w:rsidRPr="00D56844" w:rsidRDefault="009F2D7B" w:rsidP="009718A5">
            <w:pPr>
              <w:spacing w:after="0" w:line="240" w:lineRule="auto"/>
              <w:jc w:val="both"/>
              <w:rPr>
                <w:rFonts w:ascii="Times New Roman" w:eastAsia="Calibri" w:hAnsi="Times New Roman" w:cs="Times New Roman"/>
                <w:sz w:val="24"/>
                <w:szCs w:val="24"/>
              </w:rPr>
            </w:pPr>
            <w:r w:rsidRPr="00D56844">
              <w:rPr>
                <w:rFonts w:ascii="Times New Roman" w:eastAsia="Calibri" w:hAnsi="Times New Roman" w:cs="Times New Roman"/>
                <w:sz w:val="24"/>
                <w:szCs w:val="24"/>
              </w:rPr>
              <w:t xml:space="preserve">Įrenginio matmenys be saugos zonos </w:t>
            </w:r>
          </w:p>
          <w:p w14:paraId="7890FBD5" w14:textId="77777777" w:rsidR="009F2D7B" w:rsidRPr="00D56844" w:rsidRDefault="009F2D7B" w:rsidP="009718A5">
            <w:pPr>
              <w:spacing w:after="0" w:line="240" w:lineRule="auto"/>
              <w:jc w:val="both"/>
              <w:rPr>
                <w:rFonts w:ascii="Times New Roman" w:eastAsia="Calibri" w:hAnsi="Times New Roman" w:cs="Times New Roman"/>
                <w:sz w:val="24"/>
                <w:szCs w:val="24"/>
              </w:rPr>
            </w:pPr>
            <w:r w:rsidRPr="00D56844">
              <w:rPr>
                <w:rFonts w:ascii="Times New Roman" w:eastAsia="Calibri" w:hAnsi="Times New Roman" w:cs="Times New Roman"/>
                <w:sz w:val="24"/>
                <w:szCs w:val="24"/>
              </w:rPr>
              <w:t>Plotis: ne mažiau kaip 2000 mm;</w:t>
            </w:r>
          </w:p>
          <w:p w14:paraId="6D1A0779" w14:textId="77777777" w:rsidR="009F2D7B" w:rsidRPr="00D56844" w:rsidRDefault="009F2D7B" w:rsidP="009718A5">
            <w:pPr>
              <w:spacing w:after="0" w:line="240" w:lineRule="auto"/>
              <w:jc w:val="both"/>
              <w:rPr>
                <w:rFonts w:ascii="Times New Roman" w:eastAsia="Calibri" w:hAnsi="Times New Roman" w:cs="Times New Roman"/>
                <w:sz w:val="24"/>
                <w:szCs w:val="24"/>
              </w:rPr>
            </w:pPr>
            <w:r w:rsidRPr="00D56844">
              <w:rPr>
                <w:rFonts w:ascii="Times New Roman" w:eastAsia="Calibri" w:hAnsi="Times New Roman" w:cs="Times New Roman"/>
                <w:sz w:val="24"/>
                <w:szCs w:val="24"/>
              </w:rPr>
              <w:t>Ilgis: ne mažiau kaip 2000 mm;</w:t>
            </w:r>
          </w:p>
          <w:p w14:paraId="1A9D98C8" w14:textId="77777777" w:rsidR="009F2D7B" w:rsidRPr="00D56844" w:rsidRDefault="009F2D7B" w:rsidP="009718A5">
            <w:pPr>
              <w:spacing w:after="0" w:line="240" w:lineRule="auto"/>
              <w:jc w:val="both"/>
              <w:rPr>
                <w:rFonts w:ascii="Times New Roman" w:eastAsia="Calibri" w:hAnsi="Times New Roman" w:cs="Times New Roman"/>
                <w:sz w:val="24"/>
                <w:szCs w:val="24"/>
              </w:rPr>
            </w:pPr>
            <w:r w:rsidRPr="00D56844">
              <w:rPr>
                <w:rFonts w:ascii="Times New Roman" w:eastAsia="Calibri" w:hAnsi="Times New Roman" w:cs="Times New Roman"/>
                <w:sz w:val="24"/>
                <w:szCs w:val="24"/>
              </w:rPr>
              <w:t>Aukštis: ne mažiau kaip 3000 mm.</w:t>
            </w:r>
          </w:p>
          <w:p w14:paraId="2AFAF2D2" w14:textId="77777777" w:rsidR="009F2D7B" w:rsidRPr="00D56844" w:rsidRDefault="009F2D7B" w:rsidP="009718A5">
            <w:pPr>
              <w:spacing w:after="0" w:line="240" w:lineRule="auto"/>
              <w:jc w:val="both"/>
              <w:rPr>
                <w:rFonts w:ascii="Times New Roman" w:eastAsia="Calibri" w:hAnsi="Times New Roman" w:cs="Times New Roman"/>
                <w:sz w:val="24"/>
                <w:szCs w:val="24"/>
              </w:rPr>
            </w:pPr>
            <w:r w:rsidRPr="00D56844">
              <w:rPr>
                <w:rFonts w:ascii="Times New Roman" w:eastAsia="Calibri" w:hAnsi="Times New Roman" w:cs="Times New Roman"/>
                <w:sz w:val="24"/>
                <w:szCs w:val="24"/>
              </w:rPr>
              <w:t>Apsaugos zona apie Ø6000 mm.</w:t>
            </w:r>
          </w:p>
        </w:tc>
        <w:tc>
          <w:tcPr>
            <w:tcW w:w="851" w:type="dxa"/>
            <w:shd w:val="clear" w:color="auto" w:fill="auto"/>
          </w:tcPr>
          <w:p w14:paraId="784224AC" w14:textId="77777777" w:rsidR="009F2D7B" w:rsidRPr="00D56844" w:rsidRDefault="009F2D7B" w:rsidP="009718A5">
            <w:pPr>
              <w:spacing w:after="0" w:line="240" w:lineRule="auto"/>
              <w:jc w:val="both"/>
              <w:rPr>
                <w:rFonts w:ascii="Times New Roman" w:eastAsia="Calibri" w:hAnsi="Times New Roman" w:cs="Times New Roman"/>
                <w:sz w:val="24"/>
                <w:szCs w:val="24"/>
              </w:rPr>
            </w:pPr>
          </w:p>
        </w:tc>
      </w:tr>
      <w:tr w:rsidR="009F2D7B" w:rsidRPr="00D56844" w14:paraId="14885E0C" w14:textId="77777777" w:rsidTr="00F15562">
        <w:trPr>
          <w:trHeight w:val="1491"/>
        </w:trPr>
        <w:tc>
          <w:tcPr>
            <w:tcW w:w="704" w:type="dxa"/>
          </w:tcPr>
          <w:p w14:paraId="55C1A815" w14:textId="77777777" w:rsidR="009F2D7B" w:rsidRPr="00D56844" w:rsidRDefault="009F2D7B" w:rsidP="009718A5">
            <w:pPr>
              <w:spacing w:after="0" w:line="240" w:lineRule="auto"/>
              <w:rPr>
                <w:rFonts w:ascii="Times New Roman" w:eastAsia="Calibri" w:hAnsi="Times New Roman" w:cs="Times New Roman"/>
                <w:sz w:val="24"/>
                <w:szCs w:val="24"/>
              </w:rPr>
            </w:pPr>
            <w:r w:rsidRPr="00D56844">
              <w:rPr>
                <w:rFonts w:ascii="Times New Roman" w:eastAsia="Calibri" w:hAnsi="Times New Roman" w:cs="Times New Roman"/>
                <w:sz w:val="24"/>
                <w:szCs w:val="24"/>
              </w:rPr>
              <w:t>1.8.</w:t>
            </w:r>
          </w:p>
        </w:tc>
        <w:tc>
          <w:tcPr>
            <w:tcW w:w="8505" w:type="dxa"/>
            <w:shd w:val="clear" w:color="auto" w:fill="auto"/>
          </w:tcPr>
          <w:p w14:paraId="015A00A7" w14:textId="1E81E0B7" w:rsidR="009F2D7B" w:rsidRPr="00D56844" w:rsidRDefault="009F2D7B" w:rsidP="009718A5">
            <w:pPr>
              <w:spacing w:after="0" w:line="240" w:lineRule="auto"/>
              <w:jc w:val="both"/>
              <w:rPr>
                <w:rFonts w:ascii="Times New Roman" w:eastAsia="Calibri" w:hAnsi="Times New Roman" w:cs="Times New Roman"/>
                <w:sz w:val="24"/>
                <w:szCs w:val="24"/>
              </w:rPr>
            </w:pPr>
            <w:r w:rsidRPr="00D56844">
              <w:rPr>
                <w:rFonts w:ascii="Times New Roman" w:eastAsia="Calibri" w:hAnsi="Times New Roman" w:cs="Times New Roman"/>
                <w:sz w:val="24"/>
                <w:szCs w:val="24"/>
              </w:rPr>
              <w:t>Įrenginį turi sudaryti: du skirtingo skersmens metaliniai lankai / žiedai,  prijungti prie metalinio stiebo, jungiami su virviniu tinklu,  vienas besisukantis laikantis stulpas, kurio skersmuo ne mažiau 60 mm, sienelių storis ne mažiau kaip 2,8 mm,  vienas virvinis tinklas, visos tinklo jungtys / spaustukai / apkabos iš aliuminio arba jam lygiaverčio metalo. Visos jungtys turi būti uždaros</w:t>
            </w:r>
            <w:r w:rsidR="006960C6">
              <w:rPr>
                <w:rFonts w:ascii="Times New Roman" w:eastAsia="Calibri" w:hAnsi="Times New Roman" w:cs="Times New Roman"/>
                <w:sz w:val="24"/>
                <w:szCs w:val="24"/>
              </w:rPr>
              <w:t>,  visos jungtys ir jungiamosios detalės turi būti atsparios oro sąlygoms ir UV spinduliams;</w:t>
            </w:r>
            <w:r w:rsidRPr="00D56844">
              <w:rPr>
                <w:rFonts w:ascii="Times New Roman" w:eastAsia="Calibri" w:hAnsi="Times New Roman" w:cs="Times New Roman"/>
                <w:sz w:val="24"/>
                <w:szCs w:val="24"/>
              </w:rPr>
              <w:t xml:space="preserve">. </w:t>
            </w:r>
          </w:p>
        </w:tc>
        <w:tc>
          <w:tcPr>
            <w:tcW w:w="851" w:type="dxa"/>
            <w:shd w:val="clear" w:color="auto" w:fill="auto"/>
          </w:tcPr>
          <w:p w14:paraId="74D7C408" w14:textId="77777777" w:rsidR="009F2D7B" w:rsidRPr="00D56844" w:rsidRDefault="009F2D7B" w:rsidP="009718A5">
            <w:pPr>
              <w:spacing w:after="0" w:line="240" w:lineRule="auto"/>
              <w:jc w:val="both"/>
              <w:rPr>
                <w:rFonts w:ascii="Times New Roman" w:eastAsia="Calibri" w:hAnsi="Times New Roman" w:cs="Times New Roman"/>
                <w:sz w:val="24"/>
                <w:szCs w:val="24"/>
              </w:rPr>
            </w:pPr>
          </w:p>
        </w:tc>
      </w:tr>
      <w:tr w:rsidR="009F2D7B" w:rsidRPr="00D56844" w14:paraId="308F3423" w14:textId="77777777" w:rsidTr="00F15562">
        <w:trPr>
          <w:trHeight w:val="399"/>
        </w:trPr>
        <w:tc>
          <w:tcPr>
            <w:tcW w:w="704" w:type="dxa"/>
          </w:tcPr>
          <w:p w14:paraId="4E8CAA08" w14:textId="77777777" w:rsidR="009F2D7B" w:rsidRPr="00D56844" w:rsidRDefault="009F2D7B" w:rsidP="009718A5">
            <w:pPr>
              <w:spacing w:after="0" w:line="240" w:lineRule="auto"/>
              <w:rPr>
                <w:rFonts w:ascii="Times New Roman" w:eastAsia="Calibri" w:hAnsi="Times New Roman" w:cs="Times New Roman"/>
                <w:sz w:val="24"/>
                <w:szCs w:val="24"/>
              </w:rPr>
            </w:pPr>
            <w:r w:rsidRPr="00D56844">
              <w:rPr>
                <w:rFonts w:ascii="Times New Roman" w:eastAsia="Calibri" w:hAnsi="Times New Roman" w:cs="Times New Roman"/>
                <w:sz w:val="24"/>
                <w:szCs w:val="24"/>
              </w:rPr>
              <w:t>1.9.</w:t>
            </w:r>
          </w:p>
        </w:tc>
        <w:tc>
          <w:tcPr>
            <w:tcW w:w="8505" w:type="dxa"/>
            <w:shd w:val="clear" w:color="auto" w:fill="auto"/>
          </w:tcPr>
          <w:p w14:paraId="0563CD2D" w14:textId="08FE91CD" w:rsidR="009F2D7B" w:rsidRPr="00D56844" w:rsidRDefault="009F2D7B" w:rsidP="009718A5">
            <w:pPr>
              <w:spacing w:after="0" w:line="240" w:lineRule="auto"/>
              <w:jc w:val="both"/>
              <w:rPr>
                <w:rFonts w:ascii="Times New Roman" w:eastAsia="Calibri" w:hAnsi="Times New Roman" w:cs="Times New Roman"/>
                <w:sz w:val="24"/>
                <w:szCs w:val="24"/>
              </w:rPr>
            </w:pPr>
            <w:r w:rsidRPr="00D56844">
              <w:rPr>
                <w:rFonts w:ascii="Times New Roman" w:eastAsia="Calibri" w:hAnsi="Times New Roman" w:cs="Times New Roman"/>
                <w:sz w:val="24"/>
                <w:szCs w:val="24"/>
              </w:rPr>
              <w:t>Įrenginys privalo suktis;</w:t>
            </w:r>
          </w:p>
        </w:tc>
        <w:tc>
          <w:tcPr>
            <w:tcW w:w="851" w:type="dxa"/>
            <w:shd w:val="clear" w:color="auto" w:fill="auto"/>
          </w:tcPr>
          <w:p w14:paraId="60C2E9C6" w14:textId="77777777" w:rsidR="009F2D7B" w:rsidRPr="00D56844" w:rsidRDefault="009F2D7B" w:rsidP="009718A5">
            <w:pPr>
              <w:spacing w:after="0" w:line="240" w:lineRule="auto"/>
              <w:jc w:val="both"/>
              <w:rPr>
                <w:rFonts w:ascii="Times New Roman" w:eastAsia="Calibri" w:hAnsi="Times New Roman" w:cs="Times New Roman"/>
                <w:sz w:val="24"/>
                <w:szCs w:val="24"/>
              </w:rPr>
            </w:pPr>
          </w:p>
        </w:tc>
      </w:tr>
      <w:tr w:rsidR="009F2D7B" w:rsidRPr="00D56844" w14:paraId="67DBB0E6" w14:textId="77777777" w:rsidTr="00A446D6">
        <w:trPr>
          <w:trHeight w:val="705"/>
        </w:trPr>
        <w:tc>
          <w:tcPr>
            <w:tcW w:w="704" w:type="dxa"/>
          </w:tcPr>
          <w:p w14:paraId="00CFE914" w14:textId="77777777" w:rsidR="009F2D7B" w:rsidRPr="00D56844" w:rsidRDefault="009F2D7B" w:rsidP="009718A5">
            <w:pPr>
              <w:spacing w:after="0" w:line="240" w:lineRule="auto"/>
              <w:rPr>
                <w:rFonts w:ascii="Times New Roman" w:eastAsia="Calibri" w:hAnsi="Times New Roman" w:cs="Times New Roman"/>
                <w:sz w:val="24"/>
                <w:szCs w:val="24"/>
              </w:rPr>
            </w:pPr>
            <w:r w:rsidRPr="00D56844">
              <w:rPr>
                <w:rFonts w:ascii="Times New Roman" w:eastAsia="Calibri" w:hAnsi="Times New Roman" w:cs="Times New Roman"/>
                <w:sz w:val="24"/>
                <w:szCs w:val="24"/>
              </w:rPr>
              <w:t>1.10.</w:t>
            </w:r>
          </w:p>
        </w:tc>
        <w:tc>
          <w:tcPr>
            <w:tcW w:w="8505" w:type="dxa"/>
            <w:shd w:val="clear" w:color="auto" w:fill="auto"/>
          </w:tcPr>
          <w:p w14:paraId="3B0522CC" w14:textId="02EDEDA5" w:rsidR="009F2D7B" w:rsidRPr="00D56844" w:rsidRDefault="009F2D7B" w:rsidP="009718A5">
            <w:pPr>
              <w:spacing w:after="0" w:line="240" w:lineRule="auto"/>
              <w:jc w:val="both"/>
              <w:rPr>
                <w:rFonts w:ascii="Times New Roman" w:eastAsia="Calibri" w:hAnsi="Times New Roman" w:cs="Times New Roman"/>
                <w:sz w:val="24"/>
                <w:szCs w:val="24"/>
              </w:rPr>
            </w:pPr>
            <w:r w:rsidRPr="00D56844">
              <w:rPr>
                <w:rFonts w:ascii="Times New Roman" w:eastAsia="Calibri" w:hAnsi="Times New Roman" w:cs="Times New Roman"/>
                <w:sz w:val="24"/>
                <w:szCs w:val="24"/>
              </w:rPr>
              <w:t xml:space="preserve">Įrenginys turi atitikti standartus </w:t>
            </w:r>
            <w:r w:rsidRPr="008D5A26">
              <w:rPr>
                <w:rFonts w:ascii="Times New Roman" w:eastAsia="Calibri" w:hAnsi="Times New Roman" w:cs="Times New Roman"/>
                <w:sz w:val="24"/>
                <w:szCs w:val="24"/>
              </w:rPr>
              <w:t xml:space="preserve">LST EN 1176-1 „Žaidimų aikštelių įranga ir dangos. Bendrieji saugos reikalavimai ir bandymo metodai“, LST EN1176-11 „Žaidimų aikštelių įranga ir dangos. </w:t>
            </w:r>
            <w:r w:rsidRPr="00347646">
              <w:rPr>
                <w:rFonts w:ascii="Times New Roman" w:eastAsia="Calibri" w:hAnsi="Times New Roman" w:cs="Times New Roman"/>
                <w:sz w:val="24"/>
                <w:szCs w:val="24"/>
              </w:rPr>
              <w:t xml:space="preserve">11 dalis. Erdvinio </w:t>
            </w:r>
            <w:proofErr w:type="spellStart"/>
            <w:r w:rsidRPr="00347646">
              <w:rPr>
                <w:rFonts w:ascii="Times New Roman" w:eastAsia="Calibri" w:hAnsi="Times New Roman" w:cs="Times New Roman"/>
                <w:sz w:val="24"/>
                <w:szCs w:val="24"/>
              </w:rPr>
              <w:t>tinklyno</w:t>
            </w:r>
            <w:proofErr w:type="spellEnd"/>
            <w:r w:rsidRPr="00347646">
              <w:rPr>
                <w:rFonts w:ascii="Times New Roman" w:eastAsia="Calibri" w:hAnsi="Times New Roman" w:cs="Times New Roman"/>
                <w:sz w:val="24"/>
                <w:szCs w:val="24"/>
              </w:rPr>
              <w:t xml:space="preserve"> papildomi specialieji saugos reikalavimai ir bandymo metodai“</w:t>
            </w:r>
            <w:r w:rsidRPr="00347646">
              <w:rPr>
                <w:rFonts w:ascii="Times New Roman" w:hAnsi="Times New Roman" w:cs="Times New Roman"/>
                <w:sz w:val="24"/>
                <w:szCs w:val="24"/>
              </w:rPr>
              <w:t xml:space="preserve"> arba jiems lygiavertį standartą</w:t>
            </w:r>
            <w:r w:rsidRPr="00347646">
              <w:rPr>
                <w:rFonts w:ascii="Times New Roman" w:eastAsia="Calibri" w:hAnsi="Times New Roman" w:cs="Times New Roman"/>
                <w:sz w:val="24"/>
                <w:szCs w:val="24"/>
              </w:rPr>
              <w:t>.</w:t>
            </w:r>
            <w:r w:rsidR="00F44E16" w:rsidRPr="00347646">
              <w:rPr>
                <w:rFonts w:ascii="Times New Roman" w:eastAsia="Calibri" w:hAnsi="Times New Roman" w:cs="Times New Roman"/>
                <w:sz w:val="24"/>
                <w:szCs w:val="24"/>
              </w:rPr>
              <w:t xml:space="preserve"> </w:t>
            </w:r>
            <w:r w:rsidR="008D5A26" w:rsidRPr="00347646">
              <w:rPr>
                <w:rFonts w:ascii="Times New Roman" w:eastAsia="Calibri" w:hAnsi="Times New Roman" w:cs="Times New Roman"/>
                <w:sz w:val="24"/>
                <w:szCs w:val="24"/>
              </w:rPr>
              <w:t>Kartu su pasiūlymu p</w:t>
            </w:r>
            <w:r w:rsidR="00F44E16" w:rsidRPr="00347646">
              <w:rPr>
                <w:rFonts w:ascii="Times New Roman" w:eastAsia="Calibri" w:hAnsi="Times New Roman" w:cs="Times New Roman"/>
                <w:sz w:val="24"/>
                <w:szCs w:val="24"/>
              </w:rPr>
              <w:t xml:space="preserve">ateikiama </w:t>
            </w:r>
            <w:r w:rsidR="00F44E16" w:rsidRPr="00347646">
              <w:rPr>
                <w:rFonts w:ascii="Times New Roman" w:eastAsia="Calibri" w:hAnsi="Times New Roman" w:cs="Times New Roman"/>
                <w:bCs/>
                <w:sz w:val="24"/>
                <w:szCs w:val="24"/>
              </w:rPr>
              <w:t xml:space="preserve">besisukančios virvinės piramidės </w:t>
            </w:r>
            <w:r w:rsidR="00E673F3" w:rsidRPr="00347646">
              <w:rPr>
                <w:rFonts w:ascii="Times New Roman" w:hAnsi="Times New Roman" w:cs="Times New Roman"/>
                <w:sz w:val="24"/>
                <w:szCs w:val="24"/>
              </w:rPr>
              <w:t xml:space="preserve">gamintojo </w:t>
            </w:r>
            <w:r w:rsidR="00433B30" w:rsidRPr="00347646">
              <w:rPr>
                <w:rFonts w:ascii="Times New Roman" w:hAnsi="Times New Roman" w:cs="Times New Roman"/>
                <w:sz w:val="24"/>
                <w:szCs w:val="24"/>
              </w:rPr>
              <w:t>sertifikatas</w:t>
            </w:r>
            <w:r w:rsidR="00347646" w:rsidRPr="00347646">
              <w:rPr>
                <w:rFonts w:ascii="Times New Roman" w:hAnsi="Times New Roman" w:cs="Times New Roman"/>
                <w:sz w:val="24"/>
                <w:szCs w:val="24"/>
              </w:rPr>
              <w:t>*</w:t>
            </w:r>
            <w:r w:rsidR="00433B30" w:rsidRPr="00347646">
              <w:rPr>
                <w:rFonts w:ascii="Times New Roman" w:hAnsi="Times New Roman" w:cs="Times New Roman"/>
                <w:sz w:val="24"/>
                <w:szCs w:val="24"/>
              </w:rPr>
              <w:t xml:space="preserve"> .</w:t>
            </w:r>
          </w:p>
        </w:tc>
        <w:tc>
          <w:tcPr>
            <w:tcW w:w="851" w:type="dxa"/>
            <w:shd w:val="clear" w:color="auto" w:fill="auto"/>
          </w:tcPr>
          <w:p w14:paraId="4F14B11E" w14:textId="77777777" w:rsidR="009F2D7B" w:rsidRPr="00D56844" w:rsidRDefault="009F2D7B" w:rsidP="009718A5">
            <w:pPr>
              <w:spacing w:after="0" w:line="240" w:lineRule="auto"/>
              <w:jc w:val="both"/>
              <w:rPr>
                <w:rFonts w:ascii="Times New Roman" w:eastAsia="Calibri" w:hAnsi="Times New Roman" w:cs="Times New Roman"/>
                <w:sz w:val="24"/>
                <w:szCs w:val="24"/>
              </w:rPr>
            </w:pPr>
          </w:p>
        </w:tc>
      </w:tr>
      <w:tr w:rsidR="009F2D7B" w:rsidRPr="00D56844" w14:paraId="27CD3F33" w14:textId="77777777" w:rsidTr="00F15562">
        <w:trPr>
          <w:trHeight w:val="1981"/>
        </w:trPr>
        <w:tc>
          <w:tcPr>
            <w:tcW w:w="704" w:type="dxa"/>
          </w:tcPr>
          <w:p w14:paraId="721E620F" w14:textId="77777777" w:rsidR="009F2D7B" w:rsidRPr="00D56844" w:rsidRDefault="009F2D7B" w:rsidP="009718A5">
            <w:pPr>
              <w:spacing w:after="0" w:line="240" w:lineRule="auto"/>
              <w:rPr>
                <w:rFonts w:ascii="Times New Roman" w:eastAsia="Calibri" w:hAnsi="Times New Roman" w:cs="Times New Roman"/>
                <w:sz w:val="24"/>
                <w:szCs w:val="24"/>
              </w:rPr>
            </w:pPr>
            <w:r w:rsidRPr="00D56844">
              <w:rPr>
                <w:rFonts w:ascii="Times New Roman" w:eastAsia="Calibri" w:hAnsi="Times New Roman" w:cs="Times New Roman"/>
                <w:sz w:val="24"/>
                <w:szCs w:val="24"/>
              </w:rPr>
              <w:lastRenderedPageBreak/>
              <w:t>2.</w:t>
            </w:r>
          </w:p>
        </w:tc>
        <w:tc>
          <w:tcPr>
            <w:tcW w:w="8505" w:type="dxa"/>
            <w:shd w:val="clear" w:color="auto" w:fill="auto"/>
          </w:tcPr>
          <w:p w14:paraId="12A4D8FB" w14:textId="1CB76917" w:rsidR="009F2D7B" w:rsidRPr="00D56844" w:rsidRDefault="009F2D7B" w:rsidP="009718A5">
            <w:pPr>
              <w:spacing w:after="0" w:line="240" w:lineRule="auto"/>
              <w:rPr>
                <w:rFonts w:ascii="Times New Roman" w:eastAsia="Calibri" w:hAnsi="Times New Roman" w:cs="Times New Roman"/>
                <w:sz w:val="24"/>
                <w:szCs w:val="24"/>
              </w:rPr>
            </w:pPr>
            <w:r w:rsidRPr="00D56844">
              <w:rPr>
                <w:rFonts w:ascii="Times New Roman" w:eastAsia="Calibri" w:hAnsi="Times New Roman" w:cs="Times New Roman"/>
                <w:sz w:val="24"/>
                <w:szCs w:val="24"/>
              </w:rPr>
              <w:t>Dvivietės balansinės sūpuoklės su spyruoklėmis.  Įrenginio pvz.</w:t>
            </w:r>
          </w:p>
          <w:p w14:paraId="75462198" w14:textId="77777777" w:rsidR="009F2D7B" w:rsidRDefault="009F2D7B" w:rsidP="009718A5">
            <w:pPr>
              <w:spacing w:after="0" w:line="240" w:lineRule="auto"/>
              <w:rPr>
                <w:rFonts w:ascii="Times New Roman" w:eastAsia="Calibri" w:hAnsi="Times New Roman" w:cs="Times New Roman"/>
                <w:sz w:val="24"/>
                <w:szCs w:val="24"/>
              </w:rPr>
            </w:pPr>
            <w:r w:rsidRPr="00D56844">
              <w:rPr>
                <w:rFonts w:ascii="Times New Roman" w:hAnsi="Times New Roman" w:cs="Times New Roman"/>
                <w:noProof/>
              </w:rPr>
              <w:drawing>
                <wp:inline distT="0" distB="0" distL="0" distR="0" wp14:anchorId="24510F7F" wp14:editId="54CC2F70">
                  <wp:extent cx="1666875" cy="838200"/>
                  <wp:effectExtent l="0" t="0" r="9525" b="0"/>
                  <wp:docPr id="22" name="Paveikslėlis 22" descr="cid:11d2616fd875e541cdbe9754c1e7d9c4@economus.lt"/>
                  <wp:cNvGraphicFramePr/>
                  <a:graphic xmlns:a="http://schemas.openxmlformats.org/drawingml/2006/main">
                    <a:graphicData uri="http://schemas.openxmlformats.org/drawingml/2006/picture">
                      <pic:pic xmlns:pic="http://schemas.openxmlformats.org/drawingml/2006/picture">
                        <pic:nvPicPr>
                          <pic:cNvPr id="22" name="Paveikslėlis 22" descr="cid:11d2616fd875e541cdbe9754c1e7d9c4@economus.lt"/>
                          <pic:cNvPicPr/>
                        </pic:nvPicPr>
                        <pic:blipFill>
                          <a:blip r:embed="rId9" r:link="rId10" cstate="print">
                            <a:extLst>
                              <a:ext uri="{28A0092B-C50C-407E-A947-70E740481C1C}">
                                <a14:useLocalDpi xmlns:a14="http://schemas.microsoft.com/office/drawing/2010/main" val="0"/>
                              </a:ext>
                            </a:extLst>
                          </a:blip>
                          <a:srcRect/>
                          <a:stretch>
                            <a:fillRect/>
                          </a:stretch>
                        </pic:blipFill>
                        <pic:spPr bwMode="auto">
                          <a:xfrm>
                            <a:off x="0" y="0"/>
                            <a:ext cx="1666875" cy="838200"/>
                          </a:xfrm>
                          <a:prstGeom prst="rect">
                            <a:avLst/>
                          </a:prstGeom>
                          <a:noFill/>
                          <a:ln>
                            <a:noFill/>
                          </a:ln>
                        </pic:spPr>
                      </pic:pic>
                    </a:graphicData>
                  </a:graphic>
                </wp:inline>
              </w:drawing>
            </w:r>
          </w:p>
          <w:p w14:paraId="5924CEA7" w14:textId="25F83A38" w:rsidR="00F44E16" w:rsidRPr="00F44E16" w:rsidRDefault="008D5A26" w:rsidP="009718A5">
            <w:pPr>
              <w:spacing w:after="0" w:line="240" w:lineRule="auto"/>
              <w:rPr>
                <w:rFonts w:ascii="Times New Roman" w:hAnsi="Times New Roman" w:cs="Times New Roman"/>
              </w:rPr>
            </w:pPr>
            <w:r>
              <w:rPr>
                <w:rFonts w:ascii="Times New Roman" w:eastAsia="Calibri" w:hAnsi="Times New Roman" w:cs="Times New Roman"/>
                <w:sz w:val="24"/>
                <w:szCs w:val="24"/>
              </w:rPr>
              <w:t>Kartu su pasiūlymu p</w:t>
            </w:r>
            <w:r w:rsidR="00F44E16">
              <w:rPr>
                <w:rFonts w:ascii="Times New Roman" w:eastAsia="Calibri" w:hAnsi="Times New Roman" w:cs="Times New Roman"/>
                <w:bCs/>
                <w:sz w:val="24"/>
                <w:szCs w:val="24"/>
              </w:rPr>
              <w:t>ateikiama</w:t>
            </w:r>
            <w:r w:rsidR="00942C8A">
              <w:rPr>
                <w:rFonts w:ascii="Times New Roman" w:eastAsia="Calibri" w:hAnsi="Times New Roman" w:cs="Times New Roman"/>
                <w:bCs/>
                <w:sz w:val="24"/>
                <w:szCs w:val="24"/>
              </w:rPr>
              <w:t>:</w:t>
            </w:r>
            <w:r w:rsidR="00F44E16">
              <w:rPr>
                <w:rFonts w:ascii="Times New Roman" w:eastAsia="Calibri" w:hAnsi="Times New Roman" w:cs="Times New Roman"/>
                <w:bCs/>
                <w:sz w:val="24"/>
                <w:szCs w:val="24"/>
              </w:rPr>
              <w:t xml:space="preserve"> </w:t>
            </w:r>
            <w:r w:rsidR="00F44E16" w:rsidRPr="00D56844">
              <w:rPr>
                <w:rFonts w:ascii="Times New Roman" w:eastAsia="Calibri" w:hAnsi="Times New Roman" w:cs="Times New Roman"/>
                <w:bCs/>
                <w:sz w:val="24"/>
                <w:szCs w:val="24"/>
              </w:rPr>
              <w:t xml:space="preserve">Dviviečių balansinių sūpuoklių </w:t>
            </w:r>
            <w:r w:rsidR="00BF0E38">
              <w:rPr>
                <w:rFonts w:ascii="Times New Roman" w:eastAsia="Calibri" w:hAnsi="Times New Roman" w:cs="Times New Roman"/>
                <w:bCs/>
                <w:sz w:val="24"/>
                <w:szCs w:val="24"/>
              </w:rPr>
              <w:t xml:space="preserve"> gamintojo sertifikatas ir </w:t>
            </w:r>
            <w:r w:rsidR="00BF0E38" w:rsidRPr="00D56844">
              <w:rPr>
                <w:rFonts w:ascii="Times New Roman" w:eastAsia="Calibri" w:hAnsi="Times New Roman" w:cs="Times New Roman"/>
                <w:bCs/>
                <w:sz w:val="24"/>
                <w:szCs w:val="24"/>
              </w:rPr>
              <w:t>techninė kortelė</w:t>
            </w:r>
            <w:r w:rsidR="00BF0E38">
              <w:rPr>
                <w:rFonts w:ascii="Times New Roman" w:eastAsia="Calibri" w:hAnsi="Times New Roman" w:cs="Times New Roman"/>
                <w:bCs/>
                <w:sz w:val="24"/>
                <w:szCs w:val="24"/>
              </w:rPr>
              <w:t xml:space="preserve">. </w:t>
            </w:r>
            <w:r w:rsidR="00BF0E38" w:rsidRPr="007C4A75">
              <w:rPr>
                <w:rFonts w:ascii="Times New Roman" w:eastAsia="Calibri" w:hAnsi="Times New Roman" w:cs="Times New Roman"/>
                <w:bCs/>
                <w:sz w:val="24"/>
                <w:szCs w:val="24"/>
              </w:rPr>
              <w:t>Nurodyti viešai skelbiamą nuorodą į sertifikuotos įrangos katalogą gamintojo puslapyje (4.1 p).</w:t>
            </w:r>
          </w:p>
        </w:tc>
        <w:tc>
          <w:tcPr>
            <w:tcW w:w="851" w:type="dxa"/>
            <w:shd w:val="clear" w:color="auto" w:fill="auto"/>
          </w:tcPr>
          <w:p w14:paraId="7418C2B8" w14:textId="77777777" w:rsidR="009F2D7B" w:rsidRPr="00D56844" w:rsidRDefault="009F2D7B" w:rsidP="009718A5">
            <w:pPr>
              <w:spacing w:after="0" w:line="240" w:lineRule="auto"/>
              <w:jc w:val="center"/>
              <w:rPr>
                <w:rFonts w:ascii="Times New Roman" w:eastAsia="Calibri" w:hAnsi="Times New Roman" w:cs="Times New Roman"/>
                <w:sz w:val="24"/>
                <w:szCs w:val="24"/>
              </w:rPr>
            </w:pPr>
          </w:p>
          <w:p w14:paraId="74F2F5D1" w14:textId="77777777" w:rsidR="009F2D7B" w:rsidRPr="00D56844" w:rsidRDefault="009F2D7B" w:rsidP="009718A5">
            <w:pPr>
              <w:spacing w:after="0" w:line="240" w:lineRule="auto"/>
              <w:jc w:val="center"/>
              <w:rPr>
                <w:rFonts w:ascii="Times New Roman" w:eastAsia="Calibri" w:hAnsi="Times New Roman" w:cs="Times New Roman"/>
                <w:sz w:val="24"/>
                <w:szCs w:val="24"/>
              </w:rPr>
            </w:pPr>
            <w:r w:rsidRPr="00D56844">
              <w:rPr>
                <w:rFonts w:ascii="Times New Roman" w:eastAsia="Calibri" w:hAnsi="Times New Roman" w:cs="Times New Roman"/>
                <w:sz w:val="24"/>
                <w:szCs w:val="24"/>
              </w:rPr>
              <w:t>1 vnt.</w:t>
            </w:r>
          </w:p>
        </w:tc>
      </w:tr>
      <w:tr w:rsidR="009F2D7B" w:rsidRPr="00D56844" w14:paraId="6833FBB0" w14:textId="77777777" w:rsidTr="00F15562">
        <w:trPr>
          <w:trHeight w:val="422"/>
        </w:trPr>
        <w:tc>
          <w:tcPr>
            <w:tcW w:w="704" w:type="dxa"/>
          </w:tcPr>
          <w:p w14:paraId="07FE4D24" w14:textId="77777777" w:rsidR="009F2D7B" w:rsidRPr="00D56844" w:rsidRDefault="009F2D7B" w:rsidP="009718A5">
            <w:pPr>
              <w:spacing w:after="0" w:line="240" w:lineRule="auto"/>
              <w:rPr>
                <w:rFonts w:ascii="Times New Roman" w:eastAsia="Calibri" w:hAnsi="Times New Roman" w:cs="Times New Roman"/>
                <w:sz w:val="24"/>
                <w:szCs w:val="24"/>
              </w:rPr>
            </w:pPr>
            <w:r w:rsidRPr="00D56844">
              <w:rPr>
                <w:rFonts w:ascii="Times New Roman" w:eastAsia="Calibri" w:hAnsi="Times New Roman" w:cs="Times New Roman"/>
                <w:sz w:val="24"/>
                <w:szCs w:val="24"/>
              </w:rPr>
              <w:t>2.1.</w:t>
            </w:r>
          </w:p>
        </w:tc>
        <w:tc>
          <w:tcPr>
            <w:tcW w:w="8505" w:type="dxa"/>
            <w:shd w:val="clear" w:color="auto" w:fill="auto"/>
          </w:tcPr>
          <w:p w14:paraId="41E207BD" w14:textId="4739761C" w:rsidR="009F2D7B" w:rsidRPr="00D56844" w:rsidRDefault="009F2D7B" w:rsidP="009718A5">
            <w:pPr>
              <w:spacing w:after="0" w:line="240" w:lineRule="auto"/>
              <w:jc w:val="both"/>
              <w:rPr>
                <w:rFonts w:ascii="Times New Roman" w:eastAsia="Calibri" w:hAnsi="Times New Roman" w:cs="Times New Roman"/>
                <w:sz w:val="24"/>
                <w:szCs w:val="24"/>
              </w:rPr>
            </w:pPr>
            <w:r w:rsidRPr="00D56844">
              <w:rPr>
                <w:rFonts w:ascii="Times New Roman" w:eastAsia="Calibri" w:hAnsi="Times New Roman" w:cs="Times New Roman"/>
                <w:sz w:val="24"/>
                <w:szCs w:val="24"/>
              </w:rPr>
              <w:t>Vaikų amžiaus grupė, kuriems skiriamas įrenginys, turi apimti vaikų  amžiaus grupę     3 -12 metų;</w:t>
            </w:r>
          </w:p>
        </w:tc>
        <w:tc>
          <w:tcPr>
            <w:tcW w:w="851" w:type="dxa"/>
            <w:shd w:val="clear" w:color="auto" w:fill="auto"/>
          </w:tcPr>
          <w:p w14:paraId="174FB734" w14:textId="77777777" w:rsidR="009F2D7B" w:rsidRPr="00D56844" w:rsidRDefault="009F2D7B" w:rsidP="009718A5">
            <w:pPr>
              <w:spacing w:after="0" w:line="240" w:lineRule="auto"/>
              <w:jc w:val="both"/>
              <w:rPr>
                <w:rFonts w:ascii="Times New Roman" w:eastAsia="Calibri" w:hAnsi="Times New Roman" w:cs="Times New Roman"/>
                <w:sz w:val="24"/>
                <w:szCs w:val="24"/>
              </w:rPr>
            </w:pPr>
          </w:p>
        </w:tc>
      </w:tr>
      <w:tr w:rsidR="009F2D7B" w:rsidRPr="00D56844" w14:paraId="1451CAE2" w14:textId="77777777" w:rsidTr="00F15562">
        <w:trPr>
          <w:trHeight w:val="575"/>
        </w:trPr>
        <w:tc>
          <w:tcPr>
            <w:tcW w:w="704" w:type="dxa"/>
          </w:tcPr>
          <w:p w14:paraId="2D4B78D0" w14:textId="77777777" w:rsidR="009F2D7B" w:rsidRPr="00D56844" w:rsidRDefault="009F2D7B" w:rsidP="009718A5">
            <w:pPr>
              <w:spacing w:after="0" w:line="240" w:lineRule="auto"/>
              <w:rPr>
                <w:rFonts w:ascii="Times New Roman" w:eastAsia="Calibri" w:hAnsi="Times New Roman" w:cs="Times New Roman"/>
                <w:sz w:val="24"/>
                <w:szCs w:val="24"/>
              </w:rPr>
            </w:pPr>
            <w:r w:rsidRPr="00D56844">
              <w:rPr>
                <w:rFonts w:ascii="Times New Roman" w:eastAsia="Calibri" w:hAnsi="Times New Roman" w:cs="Times New Roman"/>
                <w:sz w:val="24"/>
                <w:szCs w:val="24"/>
              </w:rPr>
              <w:t>2.2.</w:t>
            </w:r>
          </w:p>
        </w:tc>
        <w:tc>
          <w:tcPr>
            <w:tcW w:w="8505" w:type="dxa"/>
            <w:shd w:val="clear" w:color="auto" w:fill="auto"/>
          </w:tcPr>
          <w:p w14:paraId="4366904A" w14:textId="0274F4F4" w:rsidR="009F2D7B" w:rsidRPr="00D56844" w:rsidRDefault="009F2D7B" w:rsidP="009718A5">
            <w:pPr>
              <w:spacing w:after="0" w:line="240" w:lineRule="auto"/>
              <w:jc w:val="both"/>
              <w:rPr>
                <w:rFonts w:ascii="Times New Roman" w:eastAsia="Calibri" w:hAnsi="Times New Roman" w:cs="Times New Roman"/>
                <w:sz w:val="24"/>
                <w:szCs w:val="24"/>
              </w:rPr>
            </w:pPr>
            <w:r w:rsidRPr="00D56844">
              <w:rPr>
                <w:rFonts w:ascii="Times New Roman" w:eastAsia="Calibri" w:hAnsi="Times New Roman" w:cs="Times New Roman"/>
                <w:sz w:val="24"/>
                <w:szCs w:val="24"/>
              </w:rPr>
              <w:t>Įrenginio atrama: pagaminta iš plieno arba iš nerūdijančio plieno, arba lygiavertės medžiagos ir apsaugota nuo korozijos naudojant metalo cinkavimą ir miltelinį dažymą;</w:t>
            </w:r>
          </w:p>
        </w:tc>
        <w:tc>
          <w:tcPr>
            <w:tcW w:w="851" w:type="dxa"/>
            <w:shd w:val="clear" w:color="auto" w:fill="auto"/>
          </w:tcPr>
          <w:p w14:paraId="50BA40B9" w14:textId="77777777" w:rsidR="009F2D7B" w:rsidRPr="00D56844" w:rsidRDefault="009F2D7B" w:rsidP="009718A5">
            <w:pPr>
              <w:spacing w:after="0" w:line="240" w:lineRule="auto"/>
              <w:jc w:val="both"/>
              <w:rPr>
                <w:rFonts w:ascii="Times New Roman" w:eastAsia="Calibri" w:hAnsi="Times New Roman" w:cs="Times New Roman"/>
                <w:sz w:val="24"/>
                <w:szCs w:val="24"/>
              </w:rPr>
            </w:pPr>
          </w:p>
        </w:tc>
      </w:tr>
      <w:tr w:rsidR="009F2D7B" w:rsidRPr="00D56844" w14:paraId="580FBC59" w14:textId="77777777" w:rsidTr="00F15562">
        <w:trPr>
          <w:trHeight w:val="977"/>
        </w:trPr>
        <w:tc>
          <w:tcPr>
            <w:tcW w:w="704" w:type="dxa"/>
          </w:tcPr>
          <w:p w14:paraId="20E0F321" w14:textId="77777777" w:rsidR="009F2D7B" w:rsidRPr="00D56844" w:rsidRDefault="009F2D7B" w:rsidP="009718A5">
            <w:pPr>
              <w:spacing w:after="0" w:line="240" w:lineRule="auto"/>
              <w:rPr>
                <w:rFonts w:ascii="Times New Roman" w:eastAsia="Calibri" w:hAnsi="Times New Roman" w:cs="Times New Roman"/>
                <w:sz w:val="24"/>
                <w:szCs w:val="24"/>
              </w:rPr>
            </w:pPr>
            <w:r w:rsidRPr="00D56844">
              <w:rPr>
                <w:rFonts w:ascii="Times New Roman" w:eastAsia="Calibri" w:hAnsi="Times New Roman" w:cs="Times New Roman"/>
                <w:sz w:val="24"/>
                <w:szCs w:val="24"/>
              </w:rPr>
              <w:t>2.3.</w:t>
            </w:r>
          </w:p>
        </w:tc>
        <w:tc>
          <w:tcPr>
            <w:tcW w:w="8505" w:type="dxa"/>
            <w:shd w:val="clear" w:color="auto" w:fill="auto"/>
          </w:tcPr>
          <w:p w14:paraId="70DC0736" w14:textId="7805E1C6" w:rsidR="009F2D7B" w:rsidRPr="00D56844" w:rsidRDefault="009F2D7B" w:rsidP="009718A5">
            <w:pPr>
              <w:spacing w:after="0" w:line="240" w:lineRule="auto"/>
              <w:jc w:val="both"/>
              <w:rPr>
                <w:rFonts w:ascii="Times New Roman" w:eastAsia="Calibri" w:hAnsi="Times New Roman" w:cs="Times New Roman"/>
                <w:sz w:val="24"/>
                <w:szCs w:val="24"/>
              </w:rPr>
            </w:pPr>
            <w:r w:rsidRPr="00D56844">
              <w:rPr>
                <w:rFonts w:ascii="Times New Roman" w:eastAsia="Calibri" w:hAnsi="Times New Roman" w:cs="Times New Roman"/>
                <w:sz w:val="24"/>
                <w:szCs w:val="24"/>
              </w:rPr>
              <w:t>Įrenginio balkis</w:t>
            </w:r>
            <w:r w:rsidRPr="00D56844">
              <w:rPr>
                <w:rStyle w:val="rynqvb"/>
                <w:rFonts w:ascii="Times New Roman" w:hAnsi="Times New Roman" w:cs="Times New Roman"/>
                <w:sz w:val="24"/>
                <w:szCs w:val="24"/>
              </w:rPr>
              <w:t xml:space="preserve"> stačiakampis, iš plieno </w:t>
            </w:r>
            <w:r w:rsidRPr="00D56844">
              <w:rPr>
                <w:rFonts w:ascii="Times New Roman" w:eastAsia="Calibri" w:hAnsi="Times New Roman" w:cs="Times New Roman"/>
                <w:sz w:val="24"/>
                <w:szCs w:val="24"/>
              </w:rPr>
              <w:t>arba lygiavertės medžiagos</w:t>
            </w:r>
            <w:r w:rsidRPr="00D56844">
              <w:rPr>
                <w:rStyle w:val="rynqvb"/>
                <w:rFonts w:ascii="Times New Roman" w:hAnsi="Times New Roman" w:cs="Times New Roman"/>
                <w:sz w:val="24"/>
                <w:szCs w:val="24"/>
              </w:rPr>
              <w:t xml:space="preserve"> vamzdžio, </w:t>
            </w:r>
            <w:r w:rsidRPr="00D56844">
              <w:rPr>
                <w:rFonts w:ascii="Times New Roman" w:eastAsia="Calibri" w:hAnsi="Times New Roman" w:cs="Times New Roman"/>
                <w:sz w:val="24"/>
                <w:szCs w:val="24"/>
              </w:rPr>
              <w:t xml:space="preserve"> kuris apsaugotas nuo korozijos naudojant metalo cinkavimą ir miltelinį dažymą,</w:t>
            </w:r>
            <w:r w:rsidRPr="00D56844">
              <w:rPr>
                <w:rStyle w:val="rynqvb"/>
                <w:rFonts w:ascii="Times New Roman" w:hAnsi="Times New Roman" w:cs="Times New Roman"/>
                <w:sz w:val="24"/>
                <w:szCs w:val="24"/>
              </w:rPr>
              <w:t xml:space="preserve"> balkio ilgis ne mažesnis </w:t>
            </w:r>
            <w:r w:rsidRPr="00D56844">
              <w:rPr>
                <w:rFonts w:ascii="Times New Roman" w:eastAsia="Calibri" w:hAnsi="Times New Roman" w:cs="Times New Roman"/>
                <w:sz w:val="24"/>
                <w:szCs w:val="24"/>
              </w:rPr>
              <w:t xml:space="preserve"> kaip</w:t>
            </w:r>
            <w:r w:rsidRPr="00D56844">
              <w:rPr>
                <w:rStyle w:val="rynqvb"/>
                <w:rFonts w:ascii="Times New Roman" w:hAnsi="Times New Roman" w:cs="Times New Roman"/>
                <w:sz w:val="24"/>
                <w:szCs w:val="24"/>
              </w:rPr>
              <w:t xml:space="preserve"> 2800 mm</w:t>
            </w:r>
            <w:r w:rsidRPr="00D56844">
              <w:rPr>
                <w:rFonts w:ascii="Times New Roman" w:eastAsia="Calibri" w:hAnsi="Times New Roman" w:cs="Times New Roman"/>
                <w:sz w:val="24"/>
                <w:szCs w:val="24"/>
              </w:rPr>
              <w:t>;</w:t>
            </w:r>
            <w:r w:rsidR="00544460">
              <w:rPr>
                <w:rFonts w:ascii="Times New Roman" w:eastAsia="Calibri" w:hAnsi="Times New Roman" w:cs="Times New Roman"/>
                <w:sz w:val="24"/>
                <w:szCs w:val="24"/>
              </w:rPr>
              <w:t xml:space="preserve">  visos jungtys ir jungiamosios detalės turi būti atsparios oro sąlygoms ir UV spinduliams;</w:t>
            </w:r>
          </w:p>
        </w:tc>
        <w:tc>
          <w:tcPr>
            <w:tcW w:w="851" w:type="dxa"/>
            <w:shd w:val="clear" w:color="auto" w:fill="auto"/>
          </w:tcPr>
          <w:p w14:paraId="440D94BC" w14:textId="77777777" w:rsidR="009F2D7B" w:rsidRPr="00D56844" w:rsidRDefault="009F2D7B" w:rsidP="009718A5">
            <w:pPr>
              <w:spacing w:after="0" w:line="240" w:lineRule="auto"/>
              <w:jc w:val="both"/>
              <w:rPr>
                <w:rFonts w:ascii="Times New Roman" w:eastAsia="Calibri" w:hAnsi="Times New Roman" w:cs="Times New Roman"/>
                <w:sz w:val="24"/>
                <w:szCs w:val="24"/>
              </w:rPr>
            </w:pPr>
          </w:p>
        </w:tc>
      </w:tr>
      <w:tr w:rsidR="009F2D7B" w:rsidRPr="00D56844" w14:paraId="39D47E40" w14:textId="77777777" w:rsidTr="00F15562">
        <w:trPr>
          <w:trHeight w:val="276"/>
        </w:trPr>
        <w:tc>
          <w:tcPr>
            <w:tcW w:w="704" w:type="dxa"/>
          </w:tcPr>
          <w:p w14:paraId="6EB98A2E" w14:textId="77777777" w:rsidR="009F2D7B" w:rsidRPr="00D56844" w:rsidRDefault="009F2D7B" w:rsidP="009718A5">
            <w:pPr>
              <w:spacing w:after="0" w:line="240" w:lineRule="auto"/>
              <w:rPr>
                <w:rFonts w:ascii="Times New Roman" w:eastAsia="Calibri" w:hAnsi="Times New Roman" w:cs="Times New Roman"/>
                <w:sz w:val="24"/>
                <w:szCs w:val="24"/>
              </w:rPr>
            </w:pPr>
            <w:r w:rsidRPr="00D56844">
              <w:rPr>
                <w:rFonts w:ascii="Times New Roman" w:eastAsia="Calibri" w:hAnsi="Times New Roman" w:cs="Times New Roman"/>
                <w:sz w:val="24"/>
                <w:szCs w:val="24"/>
              </w:rPr>
              <w:t>2.4.</w:t>
            </w:r>
          </w:p>
        </w:tc>
        <w:tc>
          <w:tcPr>
            <w:tcW w:w="8505" w:type="dxa"/>
            <w:shd w:val="clear" w:color="auto" w:fill="auto"/>
          </w:tcPr>
          <w:p w14:paraId="5EF6FD79" w14:textId="1F46FA45" w:rsidR="009F2D7B" w:rsidRPr="00D56844" w:rsidRDefault="009F2D7B" w:rsidP="009718A5">
            <w:pPr>
              <w:spacing w:after="0" w:line="240" w:lineRule="auto"/>
              <w:jc w:val="both"/>
              <w:rPr>
                <w:rFonts w:ascii="Times New Roman" w:eastAsia="Calibri" w:hAnsi="Times New Roman" w:cs="Times New Roman"/>
                <w:sz w:val="24"/>
                <w:szCs w:val="24"/>
              </w:rPr>
            </w:pPr>
            <w:r w:rsidRPr="00D56844">
              <w:rPr>
                <w:rFonts w:ascii="Times New Roman" w:eastAsia="Calibri" w:hAnsi="Times New Roman" w:cs="Times New Roman"/>
                <w:sz w:val="24"/>
                <w:szCs w:val="24"/>
              </w:rPr>
              <w:t xml:space="preserve">Smūgio amortizatoriai abiejuose galuose, dvi amortizuojančio spyruoklės; </w:t>
            </w:r>
          </w:p>
        </w:tc>
        <w:tc>
          <w:tcPr>
            <w:tcW w:w="851" w:type="dxa"/>
            <w:shd w:val="clear" w:color="auto" w:fill="auto"/>
          </w:tcPr>
          <w:p w14:paraId="4466E10D" w14:textId="77777777" w:rsidR="009F2D7B" w:rsidRPr="00D56844" w:rsidRDefault="009F2D7B" w:rsidP="009718A5">
            <w:pPr>
              <w:spacing w:after="0" w:line="240" w:lineRule="auto"/>
              <w:jc w:val="both"/>
              <w:rPr>
                <w:rFonts w:ascii="Times New Roman" w:eastAsia="Calibri" w:hAnsi="Times New Roman" w:cs="Times New Roman"/>
                <w:sz w:val="24"/>
                <w:szCs w:val="24"/>
              </w:rPr>
            </w:pPr>
          </w:p>
        </w:tc>
      </w:tr>
      <w:tr w:rsidR="009F2D7B" w:rsidRPr="00D56844" w14:paraId="6B52848A" w14:textId="77777777" w:rsidTr="00F15562">
        <w:trPr>
          <w:trHeight w:val="273"/>
        </w:trPr>
        <w:tc>
          <w:tcPr>
            <w:tcW w:w="704" w:type="dxa"/>
          </w:tcPr>
          <w:p w14:paraId="27FC1E84" w14:textId="77777777" w:rsidR="009F2D7B" w:rsidRPr="00D56844" w:rsidRDefault="009F2D7B" w:rsidP="009718A5">
            <w:pPr>
              <w:spacing w:after="0" w:line="240" w:lineRule="auto"/>
              <w:rPr>
                <w:rFonts w:ascii="Times New Roman" w:eastAsia="Calibri" w:hAnsi="Times New Roman" w:cs="Times New Roman"/>
                <w:sz w:val="24"/>
                <w:szCs w:val="24"/>
              </w:rPr>
            </w:pPr>
            <w:r w:rsidRPr="00D56844">
              <w:rPr>
                <w:rFonts w:ascii="Times New Roman" w:eastAsia="Calibri" w:hAnsi="Times New Roman" w:cs="Times New Roman"/>
                <w:sz w:val="24"/>
                <w:szCs w:val="24"/>
              </w:rPr>
              <w:t>2.5.</w:t>
            </w:r>
          </w:p>
        </w:tc>
        <w:tc>
          <w:tcPr>
            <w:tcW w:w="8505" w:type="dxa"/>
            <w:shd w:val="clear" w:color="auto" w:fill="auto"/>
          </w:tcPr>
          <w:p w14:paraId="0E2B6973" w14:textId="62F8649B" w:rsidR="009F2D7B" w:rsidRPr="00D56844" w:rsidRDefault="009F2D7B" w:rsidP="009718A5">
            <w:pPr>
              <w:spacing w:after="0" w:line="240" w:lineRule="auto"/>
              <w:jc w:val="both"/>
              <w:rPr>
                <w:rFonts w:ascii="Times New Roman" w:eastAsia="Calibri" w:hAnsi="Times New Roman" w:cs="Times New Roman"/>
                <w:sz w:val="24"/>
                <w:szCs w:val="24"/>
              </w:rPr>
            </w:pPr>
            <w:r w:rsidRPr="00D56844">
              <w:rPr>
                <w:rFonts w:ascii="Times New Roman" w:eastAsia="Calibri" w:hAnsi="Times New Roman" w:cs="Times New Roman"/>
                <w:sz w:val="24"/>
                <w:szCs w:val="24"/>
              </w:rPr>
              <w:t>Įrenginio spalvos derinamos su Pirkėju;</w:t>
            </w:r>
          </w:p>
        </w:tc>
        <w:tc>
          <w:tcPr>
            <w:tcW w:w="851" w:type="dxa"/>
            <w:shd w:val="clear" w:color="auto" w:fill="auto"/>
          </w:tcPr>
          <w:p w14:paraId="32791CCC" w14:textId="77777777" w:rsidR="009F2D7B" w:rsidRPr="00D56844" w:rsidRDefault="009F2D7B" w:rsidP="009718A5">
            <w:pPr>
              <w:spacing w:after="0" w:line="240" w:lineRule="auto"/>
              <w:jc w:val="both"/>
              <w:rPr>
                <w:rFonts w:ascii="Times New Roman" w:eastAsia="Calibri" w:hAnsi="Times New Roman" w:cs="Times New Roman"/>
                <w:sz w:val="24"/>
                <w:szCs w:val="24"/>
              </w:rPr>
            </w:pPr>
          </w:p>
        </w:tc>
      </w:tr>
      <w:tr w:rsidR="009F2D7B" w:rsidRPr="00D56844" w14:paraId="32C49EC4" w14:textId="77777777" w:rsidTr="00F15562">
        <w:trPr>
          <w:trHeight w:val="273"/>
        </w:trPr>
        <w:tc>
          <w:tcPr>
            <w:tcW w:w="704" w:type="dxa"/>
          </w:tcPr>
          <w:p w14:paraId="57B39872" w14:textId="77777777" w:rsidR="009F2D7B" w:rsidRPr="00D56844" w:rsidRDefault="009F2D7B" w:rsidP="009718A5">
            <w:pPr>
              <w:spacing w:after="0" w:line="240" w:lineRule="auto"/>
              <w:rPr>
                <w:rFonts w:ascii="Times New Roman" w:eastAsia="Calibri" w:hAnsi="Times New Roman" w:cs="Times New Roman"/>
                <w:sz w:val="24"/>
                <w:szCs w:val="24"/>
              </w:rPr>
            </w:pPr>
            <w:r w:rsidRPr="00D56844">
              <w:rPr>
                <w:rFonts w:ascii="Times New Roman" w:eastAsia="Calibri" w:hAnsi="Times New Roman" w:cs="Times New Roman"/>
                <w:sz w:val="24"/>
                <w:szCs w:val="24"/>
              </w:rPr>
              <w:t>2.6.</w:t>
            </w:r>
          </w:p>
        </w:tc>
        <w:tc>
          <w:tcPr>
            <w:tcW w:w="8505" w:type="dxa"/>
            <w:shd w:val="clear" w:color="auto" w:fill="auto"/>
          </w:tcPr>
          <w:p w14:paraId="4096C6B3" w14:textId="4703DD17" w:rsidR="009F2D7B" w:rsidRPr="00D56844" w:rsidRDefault="009F2D7B" w:rsidP="009718A5">
            <w:pPr>
              <w:spacing w:after="0" w:line="240" w:lineRule="auto"/>
              <w:jc w:val="both"/>
              <w:rPr>
                <w:rFonts w:ascii="Times New Roman" w:eastAsia="Calibri" w:hAnsi="Times New Roman" w:cs="Times New Roman"/>
                <w:sz w:val="24"/>
                <w:szCs w:val="24"/>
              </w:rPr>
            </w:pPr>
            <w:r w:rsidRPr="00D56844">
              <w:rPr>
                <w:rFonts w:ascii="Times New Roman" w:eastAsia="Calibri" w:hAnsi="Times New Roman" w:cs="Times New Roman"/>
                <w:sz w:val="24"/>
                <w:szCs w:val="24"/>
              </w:rPr>
              <w:t>Įrenginio matmenys be saugos zonos</w:t>
            </w:r>
          </w:p>
          <w:p w14:paraId="7351A667" w14:textId="77777777" w:rsidR="009F2D7B" w:rsidRPr="00D56844" w:rsidRDefault="009F2D7B" w:rsidP="009718A5">
            <w:pPr>
              <w:spacing w:after="0" w:line="240" w:lineRule="auto"/>
              <w:jc w:val="both"/>
              <w:rPr>
                <w:rFonts w:ascii="Times New Roman" w:eastAsia="Calibri" w:hAnsi="Times New Roman" w:cs="Times New Roman"/>
                <w:sz w:val="24"/>
                <w:szCs w:val="24"/>
              </w:rPr>
            </w:pPr>
            <w:r w:rsidRPr="00D56844">
              <w:rPr>
                <w:rFonts w:ascii="Times New Roman" w:eastAsia="Calibri" w:hAnsi="Times New Roman" w:cs="Times New Roman"/>
                <w:sz w:val="24"/>
                <w:szCs w:val="24"/>
              </w:rPr>
              <w:t>Ilgis: ne mažiau kaip 2800 mm;</w:t>
            </w:r>
          </w:p>
          <w:p w14:paraId="1E69B468" w14:textId="16396B9D" w:rsidR="009F2D7B" w:rsidRPr="00D56844" w:rsidRDefault="009F2D7B" w:rsidP="009718A5">
            <w:pPr>
              <w:spacing w:after="0" w:line="240" w:lineRule="auto"/>
              <w:jc w:val="both"/>
              <w:rPr>
                <w:rFonts w:ascii="Times New Roman" w:eastAsia="Calibri" w:hAnsi="Times New Roman" w:cs="Times New Roman"/>
                <w:sz w:val="24"/>
                <w:szCs w:val="24"/>
              </w:rPr>
            </w:pPr>
            <w:r w:rsidRPr="00D56844">
              <w:rPr>
                <w:rFonts w:ascii="Times New Roman" w:eastAsia="Calibri" w:hAnsi="Times New Roman" w:cs="Times New Roman"/>
                <w:sz w:val="24"/>
                <w:szCs w:val="24"/>
              </w:rPr>
              <w:t xml:space="preserve">Aukštis: </w:t>
            </w:r>
            <w:r w:rsidR="006259B8" w:rsidRPr="00D56844">
              <w:rPr>
                <w:rFonts w:ascii="Times New Roman" w:eastAsia="Calibri" w:hAnsi="Times New Roman" w:cs="Times New Roman"/>
                <w:sz w:val="24"/>
                <w:szCs w:val="24"/>
              </w:rPr>
              <w:t xml:space="preserve"> ne mažiau kaip</w:t>
            </w:r>
            <w:r w:rsidR="006259B8">
              <w:rPr>
                <w:rFonts w:ascii="Times New Roman" w:eastAsia="Calibri" w:hAnsi="Times New Roman" w:cs="Times New Roman"/>
                <w:sz w:val="24"/>
                <w:szCs w:val="24"/>
              </w:rPr>
              <w:t xml:space="preserve"> </w:t>
            </w:r>
            <w:r w:rsidRPr="00D56844">
              <w:rPr>
                <w:rFonts w:ascii="Times New Roman" w:eastAsia="Calibri" w:hAnsi="Times New Roman" w:cs="Times New Roman"/>
                <w:sz w:val="24"/>
                <w:szCs w:val="24"/>
              </w:rPr>
              <w:t>900 mm.</w:t>
            </w:r>
          </w:p>
          <w:p w14:paraId="583ABE57" w14:textId="61AA77CA" w:rsidR="009F2D7B" w:rsidRPr="00D56844" w:rsidRDefault="009F2D7B" w:rsidP="009718A5">
            <w:pPr>
              <w:spacing w:after="0" w:line="240" w:lineRule="auto"/>
              <w:jc w:val="both"/>
              <w:rPr>
                <w:rFonts w:ascii="Times New Roman" w:eastAsia="Calibri" w:hAnsi="Times New Roman" w:cs="Times New Roman"/>
                <w:sz w:val="24"/>
                <w:szCs w:val="24"/>
              </w:rPr>
            </w:pPr>
            <w:r w:rsidRPr="00D56844">
              <w:rPr>
                <w:rFonts w:ascii="Times New Roman" w:eastAsia="Calibri" w:hAnsi="Times New Roman" w:cs="Times New Roman"/>
                <w:sz w:val="24"/>
                <w:szCs w:val="24"/>
              </w:rPr>
              <w:t xml:space="preserve">Apsaugos zona </w:t>
            </w:r>
            <w:r w:rsidR="006259B8" w:rsidRPr="00D56844">
              <w:rPr>
                <w:rFonts w:ascii="Times New Roman" w:eastAsia="Calibri" w:hAnsi="Times New Roman" w:cs="Times New Roman"/>
                <w:sz w:val="24"/>
                <w:szCs w:val="24"/>
              </w:rPr>
              <w:t xml:space="preserve"> </w:t>
            </w:r>
            <w:r w:rsidR="00D5196E" w:rsidRPr="00D5196E">
              <w:rPr>
                <w:rFonts w:ascii="Times New Roman" w:eastAsia="Calibri" w:hAnsi="Times New Roman" w:cs="Times New Roman"/>
                <w:sz w:val="24"/>
                <w:szCs w:val="24"/>
                <w:highlight w:val="yellow"/>
              </w:rPr>
              <w:t>yra</w:t>
            </w:r>
            <w:r w:rsidR="006259B8" w:rsidRPr="00D56844">
              <w:rPr>
                <w:rFonts w:ascii="Times New Roman" w:eastAsia="Calibri" w:hAnsi="Times New Roman" w:cs="Times New Roman"/>
                <w:sz w:val="24"/>
                <w:szCs w:val="24"/>
              </w:rPr>
              <w:t xml:space="preserve"> </w:t>
            </w:r>
            <w:r w:rsidRPr="00D56844">
              <w:rPr>
                <w:rFonts w:ascii="Times New Roman" w:eastAsia="Calibri" w:hAnsi="Times New Roman" w:cs="Times New Roman"/>
                <w:sz w:val="24"/>
                <w:szCs w:val="24"/>
              </w:rPr>
              <w:t xml:space="preserve">10-12 kv. m. </w:t>
            </w:r>
          </w:p>
        </w:tc>
        <w:tc>
          <w:tcPr>
            <w:tcW w:w="851" w:type="dxa"/>
            <w:shd w:val="clear" w:color="auto" w:fill="auto"/>
          </w:tcPr>
          <w:p w14:paraId="60A4F129" w14:textId="77777777" w:rsidR="009F2D7B" w:rsidRPr="00D56844" w:rsidRDefault="009F2D7B" w:rsidP="009718A5">
            <w:pPr>
              <w:spacing w:after="0" w:line="240" w:lineRule="auto"/>
              <w:jc w:val="both"/>
              <w:rPr>
                <w:rFonts w:ascii="Times New Roman" w:eastAsia="Calibri" w:hAnsi="Times New Roman" w:cs="Times New Roman"/>
                <w:sz w:val="24"/>
                <w:szCs w:val="24"/>
              </w:rPr>
            </w:pPr>
          </w:p>
        </w:tc>
      </w:tr>
      <w:tr w:rsidR="009F2D7B" w:rsidRPr="00D56844" w14:paraId="3018B6E9" w14:textId="77777777" w:rsidTr="00F15562">
        <w:trPr>
          <w:trHeight w:val="563"/>
        </w:trPr>
        <w:tc>
          <w:tcPr>
            <w:tcW w:w="704" w:type="dxa"/>
          </w:tcPr>
          <w:p w14:paraId="3C0B9C1F" w14:textId="77777777" w:rsidR="009F2D7B" w:rsidRPr="00D56844" w:rsidRDefault="009F2D7B" w:rsidP="009718A5">
            <w:pPr>
              <w:spacing w:after="0" w:line="240" w:lineRule="auto"/>
              <w:rPr>
                <w:rFonts w:ascii="Times New Roman" w:eastAsia="Calibri" w:hAnsi="Times New Roman" w:cs="Times New Roman"/>
                <w:sz w:val="24"/>
                <w:szCs w:val="24"/>
              </w:rPr>
            </w:pPr>
            <w:r w:rsidRPr="00D56844">
              <w:rPr>
                <w:rFonts w:ascii="Times New Roman" w:eastAsia="Calibri" w:hAnsi="Times New Roman" w:cs="Times New Roman"/>
                <w:sz w:val="24"/>
                <w:szCs w:val="24"/>
              </w:rPr>
              <w:t>2.7.</w:t>
            </w:r>
          </w:p>
        </w:tc>
        <w:tc>
          <w:tcPr>
            <w:tcW w:w="8505" w:type="dxa"/>
            <w:shd w:val="clear" w:color="auto" w:fill="auto"/>
          </w:tcPr>
          <w:p w14:paraId="24711FB7" w14:textId="0BE2EB02" w:rsidR="009F2D7B" w:rsidRPr="00D56844" w:rsidRDefault="009F2D7B" w:rsidP="009718A5">
            <w:pPr>
              <w:spacing w:after="0" w:line="240" w:lineRule="auto"/>
              <w:jc w:val="both"/>
              <w:rPr>
                <w:rFonts w:ascii="Times New Roman" w:eastAsia="Calibri" w:hAnsi="Times New Roman" w:cs="Times New Roman"/>
                <w:sz w:val="24"/>
                <w:szCs w:val="24"/>
              </w:rPr>
            </w:pPr>
            <w:r w:rsidRPr="00D56844">
              <w:rPr>
                <w:rFonts w:ascii="Times New Roman" w:eastAsia="Calibri" w:hAnsi="Times New Roman" w:cs="Times New Roman"/>
                <w:sz w:val="24"/>
                <w:szCs w:val="24"/>
              </w:rPr>
              <w:t>Įrenginį turi sudaryti: sėdynė, (ne mažiau kaip 2 vnt.) ir rankena (ne mažiau kaip 2 vnt.);</w:t>
            </w:r>
          </w:p>
        </w:tc>
        <w:tc>
          <w:tcPr>
            <w:tcW w:w="851" w:type="dxa"/>
            <w:shd w:val="clear" w:color="auto" w:fill="auto"/>
          </w:tcPr>
          <w:p w14:paraId="22DA69C7" w14:textId="77777777" w:rsidR="009F2D7B" w:rsidRPr="00D56844" w:rsidRDefault="009F2D7B" w:rsidP="009718A5">
            <w:pPr>
              <w:spacing w:after="0" w:line="240" w:lineRule="auto"/>
              <w:jc w:val="both"/>
              <w:rPr>
                <w:rFonts w:ascii="Times New Roman" w:eastAsia="Calibri" w:hAnsi="Times New Roman" w:cs="Times New Roman"/>
                <w:sz w:val="24"/>
                <w:szCs w:val="24"/>
              </w:rPr>
            </w:pPr>
          </w:p>
        </w:tc>
      </w:tr>
      <w:tr w:rsidR="009F2D7B" w:rsidRPr="00D56844" w14:paraId="3615464F" w14:textId="77777777" w:rsidTr="00A446D6">
        <w:trPr>
          <w:trHeight w:val="670"/>
        </w:trPr>
        <w:tc>
          <w:tcPr>
            <w:tcW w:w="704" w:type="dxa"/>
          </w:tcPr>
          <w:p w14:paraId="3F2DC44A" w14:textId="77777777" w:rsidR="009F2D7B" w:rsidRPr="00D56844" w:rsidRDefault="009F2D7B" w:rsidP="009718A5">
            <w:pPr>
              <w:spacing w:after="0" w:line="240" w:lineRule="auto"/>
              <w:rPr>
                <w:rFonts w:ascii="Times New Roman" w:eastAsia="Calibri" w:hAnsi="Times New Roman" w:cs="Times New Roman"/>
                <w:sz w:val="24"/>
                <w:szCs w:val="24"/>
              </w:rPr>
            </w:pPr>
            <w:r w:rsidRPr="00D56844">
              <w:rPr>
                <w:rFonts w:ascii="Times New Roman" w:eastAsia="Calibri" w:hAnsi="Times New Roman" w:cs="Times New Roman"/>
                <w:sz w:val="24"/>
                <w:szCs w:val="24"/>
              </w:rPr>
              <w:t>2.8.</w:t>
            </w:r>
          </w:p>
        </w:tc>
        <w:tc>
          <w:tcPr>
            <w:tcW w:w="8505" w:type="dxa"/>
            <w:shd w:val="clear" w:color="auto" w:fill="auto"/>
          </w:tcPr>
          <w:p w14:paraId="59D014D6" w14:textId="51AACEED" w:rsidR="009F2D7B" w:rsidRPr="00D56844" w:rsidRDefault="009F2D7B" w:rsidP="009718A5">
            <w:pPr>
              <w:spacing w:after="0" w:line="240" w:lineRule="auto"/>
              <w:jc w:val="both"/>
              <w:rPr>
                <w:rFonts w:ascii="Times New Roman" w:eastAsia="Calibri" w:hAnsi="Times New Roman" w:cs="Times New Roman"/>
                <w:sz w:val="24"/>
                <w:szCs w:val="24"/>
              </w:rPr>
            </w:pPr>
            <w:r w:rsidRPr="00D56844">
              <w:rPr>
                <w:rFonts w:ascii="Times New Roman" w:eastAsia="Calibri" w:hAnsi="Times New Roman" w:cs="Times New Roman"/>
                <w:sz w:val="24"/>
                <w:szCs w:val="24"/>
              </w:rPr>
              <w:t xml:space="preserve">Sėdynės pagamintos iš </w:t>
            </w:r>
            <w:r w:rsidRPr="00D56844">
              <w:rPr>
                <w:rStyle w:val="rynqvb"/>
                <w:rFonts w:ascii="Times New Roman" w:hAnsi="Times New Roman" w:cs="Times New Roman"/>
                <w:sz w:val="24"/>
                <w:szCs w:val="24"/>
              </w:rPr>
              <w:t xml:space="preserve"> didelio tankio polietileno </w:t>
            </w:r>
            <w:r w:rsidRPr="00D56844">
              <w:rPr>
                <w:rFonts w:ascii="Times New Roman" w:eastAsia="Calibri" w:hAnsi="Times New Roman" w:cs="Times New Roman"/>
                <w:sz w:val="24"/>
                <w:szCs w:val="24"/>
              </w:rPr>
              <w:t xml:space="preserve"> arba </w:t>
            </w:r>
            <w:r w:rsidRPr="00D56844">
              <w:rPr>
                <w:rFonts w:ascii="Times New Roman" w:hAnsi="Times New Roman" w:cs="Times New Roman"/>
              </w:rPr>
              <w:t xml:space="preserve"> </w:t>
            </w:r>
            <w:r w:rsidRPr="00D56844">
              <w:rPr>
                <w:rFonts w:ascii="Times New Roman" w:eastAsia="Calibri" w:hAnsi="Times New Roman" w:cs="Times New Roman"/>
                <w:sz w:val="24"/>
                <w:szCs w:val="24"/>
              </w:rPr>
              <w:t>aukšto slėgio laminato, arba lygiavertės medžiagos;</w:t>
            </w:r>
          </w:p>
        </w:tc>
        <w:tc>
          <w:tcPr>
            <w:tcW w:w="851" w:type="dxa"/>
            <w:shd w:val="clear" w:color="auto" w:fill="auto"/>
          </w:tcPr>
          <w:p w14:paraId="1EBC3A4C" w14:textId="77777777" w:rsidR="009F2D7B" w:rsidRPr="00D56844" w:rsidRDefault="009F2D7B" w:rsidP="009718A5">
            <w:pPr>
              <w:spacing w:after="0" w:line="240" w:lineRule="auto"/>
              <w:jc w:val="both"/>
              <w:rPr>
                <w:rFonts w:ascii="Times New Roman" w:eastAsia="Calibri" w:hAnsi="Times New Roman" w:cs="Times New Roman"/>
                <w:sz w:val="24"/>
                <w:szCs w:val="24"/>
              </w:rPr>
            </w:pPr>
          </w:p>
        </w:tc>
      </w:tr>
      <w:tr w:rsidR="009F2D7B" w:rsidRPr="008D5A26" w14:paraId="21EACD92" w14:textId="77777777" w:rsidTr="00F15562">
        <w:trPr>
          <w:trHeight w:val="560"/>
        </w:trPr>
        <w:tc>
          <w:tcPr>
            <w:tcW w:w="704" w:type="dxa"/>
          </w:tcPr>
          <w:p w14:paraId="6937103A" w14:textId="77777777" w:rsidR="009F2D7B" w:rsidRPr="008D5A26" w:rsidRDefault="009F2D7B" w:rsidP="009718A5">
            <w:pPr>
              <w:spacing w:after="0" w:line="240" w:lineRule="auto"/>
              <w:rPr>
                <w:rFonts w:ascii="Times New Roman" w:eastAsia="Calibri" w:hAnsi="Times New Roman" w:cs="Times New Roman"/>
                <w:sz w:val="24"/>
                <w:szCs w:val="24"/>
              </w:rPr>
            </w:pPr>
            <w:r w:rsidRPr="008D5A26">
              <w:rPr>
                <w:rFonts w:ascii="Times New Roman" w:eastAsia="Calibri" w:hAnsi="Times New Roman" w:cs="Times New Roman"/>
                <w:sz w:val="24"/>
                <w:szCs w:val="24"/>
              </w:rPr>
              <w:t>2.9.</w:t>
            </w:r>
          </w:p>
        </w:tc>
        <w:tc>
          <w:tcPr>
            <w:tcW w:w="8505" w:type="dxa"/>
            <w:shd w:val="clear" w:color="auto" w:fill="auto"/>
          </w:tcPr>
          <w:p w14:paraId="00765E83" w14:textId="21C194C8" w:rsidR="009F2D7B" w:rsidRPr="008D5A26" w:rsidRDefault="009F2D7B" w:rsidP="009718A5">
            <w:pPr>
              <w:spacing w:after="0" w:line="240" w:lineRule="auto"/>
              <w:jc w:val="both"/>
              <w:rPr>
                <w:rFonts w:ascii="Times New Roman" w:eastAsia="Calibri" w:hAnsi="Times New Roman" w:cs="Times New Roman"/>
                <w:sz w:val="24"/>
                <w:szCs w:val="24"/>
              </w:rPr>
            </w:pPr>
            <w:r w:rsidRPr="008D5A26">
              <w:rPr>
                <w:rFonts w:ascii="Times New Roman" w:eastAsia="Calibri" w:hAnsi="Times New Roman" w:cs="Times New Roman"/>
                <w:sz w:val="24"/>
                <w:szCs w:val="24"/>
              </w:rPr>
              <w:t xml:space="preserve"> Įrenginys turi atitikti standartus LST EN 1176-1; „Žaidimų aikštelių įranga ir dangos. </w:t>
            </w:r>
            <w:r w:rsidRPr="00347646">
              <w:rPr>
                <w:rFonts w:ascii="Times New Roman" w:eastAsia="Calibri" w:hAnsi="Times New Roman" w:cs="Times New Roman"/>
                <w:sz w:val="24"/>
                <w:szCs w:val="24"/>
              </w:rPr>
              <w:t>1 dalis. Bendrieji saugos reikalavimai ir bandymo metodai“, LST EN1176-6 Žaidimų aikštelių įranga ir dangos. 6 dalis.</w:t>
            </w:r>
            <w:r w:rsidRPr="008D5A26">
              <w:rPr>
                <w:rFonts w:ascii="Times New Roman" w:eastAsia="Calibri" w:hAnsi="Times New Roman" w:cs="Times New Roman"/>
                <w:sz w:val="24"/>
                <w:szCs w:val="24"/>
              </w:rPr>
              <w:t xml:space="preserve"> Supamosios įrangos papildomi specialieji reikalavimai ir bandymo metodai“</w:t>
            </w:r>
            <w:r w:rsidRPr="008D5A26">
              <w:rPr>
                <w:rFonts w:ascii="Times New Roman" w:hAnsi="Times New Roman" w:cs="Times New Roman"/>
                <w:sz w:val="24"/>
                <w:szCs w:val="24"/>
              </w:rPr>
              <w:t xml:space="preserve"> arba jiems lygiavertį standartą.</w:t>
            </w:r>
            <w:r w:rsidR="00F44E16" w:rsidRPr="008D5A26">
              <w:rPr>
                <w:rFonts w:ascii="Times New Roman" w:hAnsi="Times New Roman" w:cs="Times New Roman"/>
                <w:sz w:val="24"/>
                <w:szCs w:val="24"/>
              </w:rPr>
              <w:t xml:space="preserve"> </w:t>
            </w:r>
            <w:r w:rsidR="008D5A26">
              <w:rPr>
                <w:rFonts w:ascii="Times New Roman" w:eastAsia="Calibri" w:hAnsi="Times New Roman" w:cs="Times New Roman"/>
                <w:sz w:val="24"/>
                <w:szCs w:val="24"/>
              </w:rPr>
              <w:t xml:space="preserve"> Kartu su pasiūlymu p</w:t>
            </w:r>
            <w:r w:rsidR="00F44E16" w:rsidRPr="008D5A26">
              <w:rPr>
                <w:rFonts w:ascii="Times New Roman" w:hAnsi="Times New Roman" w:cs="Times New Roman"/>
                <w:sz w:val="24"/>
                <w:szCs w:val="24"/>
              </w:rPr>
              <w:t xml:space="preserve">ateikiama </w:t>
            </w:r>
            <w:r w:rsidR="00F44E16" w:rsidRPr="008D5A26">
              <w:rPr>
                <w:rFonts w:ascii="Times New Roman" w:eastAsia="Calibri" w:hAnsi="Times New Roman" w:cs="Times New Roman"/>
                <w:bCs/>
                <w:sz w:val="24"/>
                <w:szCs w:val="24"/>
              </w:rPr>
              <w:t xml:space="preserve">dviviečių balansinių sūpuoklių su spyruoklėmis </w:t>
            </w:r>
            <w:r w:rsidR="00E673F3" w:rsidRPr="008D5A26">
              <w:rPr>
                <w:rFonts w:ascii="Times New Roman" w:hAnsi="Times New Roman" w:cs="Times New Roman"/>
                <w:sz w:val="24"/>
                <w:szCs w:val="24"/>
              </w:rPr>
              <w:t xml:space="preserve">gamintojo </w:t>
            </w:r>
            <w:r w:rsidR="00433B30">
              <w:rPr>
                <w:rFonts w:ascii="Times New Roman" w:hAnsi="Times New Roman" w:cs="Times New Roman"/>
                <w:sz w:val="24"/>
                <w:szCs w:val="24"/>
              </w:rPr>
              <w:t>sertifikatas</w:t>
            </w:r>
            <w:r w:rsidR="00347646">
              <w:rPr>
                <w:rFonts w:ascii="Times New Roman" w:hAnsi="Times New Roman" w:cs="Times New Roman"/>
                <w:sz w:val="24"/>
                <w:szCs w:val="24"/>
              </w:rPr>
              <w:t>*.</w:t>
            </w:r>
          </w:p>
        </w:tc>
        <w:tc>
          <w:tcPr>
            <w:tcW w:w="851" w:type="dxa"/>
            <w:shd w:val="clear" w:color="auto" w:fill="auto"/>
          </w:tcPr>
          <w:p w14:paraId="5814681C" w14:textId="77777777" w:rsidR="009F2D7B" w:rsidRPr="008D5A26" w:rsidRDefault="009F2D7B" w:rsidP="009718A5">
            <w:pPr>
              <w:spacing w:after="0" w:line="240" w:lineRule="auto"/>
              <w:jc w:val="both"/>
              <w:rPr>
                <w:rFonts w:ascii="Times New Roman" w:eastAsia="Calibri" w:hAnsi="Times New Roman" w:cs="Times New Roman"/>
                <w:sz w:val="24"/>
                <w:szCs w:val="24"/>
              </w:rPr>
            </w:pPr>
          </w:p>
        </w:tc>
      </w:tr>
      <w:tr w:rsidR="00BF0E38" w:rsidRPr="008D5A26" w14:paraId="37524BBD" w14:textId="77777777" w:rsidTr="00F15562">
        <w:trPr>
          <w:trHeight w:val="560"/>
        </w:trPr>
        <w:tc>
          <w:tcPr>
            <w:tcW w:w="704" w:type="dxa"/>
          </w:tcPr>
          <w:p w14:paraId="18836DE3" w14:textId="3D92B765" w:rsidR="00BF0E38" w:rsidRPr="008D5A26" w:rsidRDefault="00BF0E38" w:rsidP="009718A5">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 xml:space="preserve">3. </w:t>
            </w:r>
          </w:p>
        </w:tc>
        <w:tc>
          <w:tcPr>
            <w:tcW w:w="8505" w:type="dxa"/>
            <w:shd w:val="clear" w:color="auto" w:fill="auto"/>
          </w:tcPr>
          <w:p w14:paraId="0B7B3C31" w14:textId="172D78E9" w:rsidR="00BF0E38" w:rsidRDefault="00BF0E38" w:rsidP="009718A5">
            <w:pPr>
              <w:spacing w:after="0" w:line="240" w:lineRule="auto"/>
              <w:jc w:val="both"/>
              <w:rPr>
                <w:rFonts w:ascii="Times New Roman" w:eastAsia="Calibri" w:hAnsi="Times New Roman" w:cs="Times New Roman"/>
                <w:sz w:val="24"/>
                <w:szCs w:val="24"/>
              </w:rPr>
            </w:pPr>
            <w:proofErr w:type="spellStart"/>
            <w:r>
              <w:rPr>
                <w:rFonts w:ascii="Times New Roman" w:eastAsia="Calibri" w:hAnsi="Times New Roman" w:cs="Times New Roman"/>
                <w:sz w:val="24"/>
                <w:szCs w:val="24"/>
              </w:rPr>
              <w:t>Spyruokliuk</w:t>
            </w:r>
            <w:r w:rsidR="00544460">
              <w:rPr>
                <w:rFonts w:ascii="Times New Roman" w:eastAsia="Calibri" w:hAnsi="Times New Roman" w:cs="Times New Roman"/>
                <w:sz w:val="24"/>
                <w:szCs w:val="24"/>
              </w:rPr>
              <w:t>as</w:t>
            </w:r>
            <w:proofErr w:type="spellEnd"/>
            <w:r w:rsidR="00544460">
              <w:rPr>
                <w:rFonts w:ascii="Times New Roman" w:eastAsia="Calibri" w:hAnsi="Times New Roman" w:cs="Times New Roman"/>
                <w:sz w:val="24"/>
                <w:szCs w:val="24"/>
              </w:rPr>
              <w:t xml:space="preserve">. </w:t>
            </w:r>
            <w:r>
              <w:rPr>
                <w:rFonts w:ascii="Times New Roman" w:eastAsia="Calibri" w:hAnsi="Times New Roman" w:cs="Times New Roman"/>
                <w:sz w:val="24"/>
                <w:szCs w:val="24"/>
              </w:rPr>
              <w:t xml:space="preserve"> </w:t>
            </w:r>
            <w:r w:rsidR="00544460">
              <w:rPr>
                <w:rFonts w:ascii="Times New Roman" w:eastAsia="Calibri" w:hAnsi="Times New Roman" w:cs="Times New Roman"/>
                <w:sz w:val="24"/>
                <w:szCs w:val="24"/>
              </w:rPr>
              <w:t>Į</w:t>
            </w:r>
            <w:r>
              <w:rPr>
                <w:rFonts w:ascii="Times New Roman" w:eastAsia="Calibri" w:hAnsi="Times New Roman" w:cs="Times New Roman"/>
                <w:sz w:val="24"/>
                <w:szCs w:val="24"/>
              </w:rPr>
              <w:t>renginio pvz.</w:t>
            </w:r>
          </w:p>
          <w:p w14:paraId="1CAFE75F" w14:textId="04B468C3" w:rsidR="007C4A75" w:rsidRDefault="001421E3" w:rsidP="009718A5">
            <w:pPr>
              <w:spacing w:after="0" w:line="240" w:lineRule="auto"/>
              <w:jc w:val="both"/>
              <w:rPr>
                <w:rFonts w:ascii="Times New Roman" w:eastAsia="Calibri" w:hAnsi="Times New Roman" w:cs="Times New Roman"/>
                <w:sz w:val="24"/>
                <w:szCs w:val="24"/>
              </w:rPr>
            </w:pPr>
            <w:r>
              <w:rPr>
                <w:noProof/>
              </w:rPr>
              <w:drawing>
                <wp:inline distT="0" distB="0" distL="0" distR="0" wp14:anchorId="1823B777" wp14:editId="2D4213AB">
                  <wp:extent cx="1114425" cy="990600"/>
                  <wp:effectExtent l="0" t="0" r="9525" b="0"/>
                  <wp:docPr id="1" name="Image 8"/>
                  <wp:cNvGraphicFramePr/>
                  <a:graphic xmlns:a="http://schemas.openxmlformats.org/drawingml/2006/main">
                    <a:graphicData uri="http://schemas.openxmlformats.org/drawingml/2006/picture">
                      <pic:pic xmlns:pic="http://schemas.openxmlformats.org/drawingml/2006/picture">
                        <pic:nvPicPr>
                          <pic:cNvPr id="8" name="Image 8"/>
                          <pic:cNvPicPr/>
                        </pic:nvPicPr>
                        <pic:blipFill>
                          <a:blip r:embed="rId11" cstate="print"/>
                          <a:stretch>
                            <a:fillRect/>
                          </a:stretch>
                        </pic:blipFill>
                        <pic:spPr>
                          <a:xfrm>
                            <a:off x="0" y="0"/>
                            <a:ext cx="1114425" cy="990600"/>
                          </a:xfrm>
                          <a:prstGeom prst="rect">
                            <a:avLst/>
                          </a:prstGeom>
                        </pic:spPr>
                      </pic:pic>
                    </a:graphicData>
                  </a:graphic>
                </wp:inline>
              </w:drawing>
            </w:r>
          </w:p>
          <w:p w14:paraId="311D6D4A" w14:textId="77777777" w:rsidR="007C4A75" w:rsidRDefault="007C4A75" w:rsidP="009718A5">
            <w:pPr>
              <w:spacing w:after="0" w:line="240" w:lineRule="auto"/>
              <w:jc w:val="both"/>
              <w:rPr>
                <w:rFonts w:ascii="Times New Roman" w:eastAsia="Calibri" w:hAnsi="Times New Roman" w:cs="Times New Roman"/>
                <w:sz w:val="24"/>
                <w:szCs w:val="24"/>
              </w:rPr>
            </w:pPr>
          </w:p>
          <w:p w14:paraId="051B549E" w14:textId="3BE21EEF" w:rsidR="007C4A75" w:rsidRPr="008D5A26" w:rsidRDefault="007C4A75" w:rsidP="009718A5">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Kartu su pasiūlymu p</w:t>
            </w:r>
            <w:r>
              <w:rPr>
                <w:rFonts w:ascii="Times New Roman" w:eastAsia="Calibri" w:hAnsi="Times New Roman" w:cs="Times New Roman"/>
                <w:bCs/>
                <w:sz w:val="24"/>
                <w:szCs w:val="24"/>
              </w:rPr>
              <w:t xml:space="preserve">ateikiama: </w:t>
            </w:r>
            <w:r w:rsidR="00544460">
              <w:rPr>
                <w:rFonts w:ascii="Times New Roman" w:eastAsia="Calibri" w:hAnsi="Times New Roman" w:cs="Times New Roman"/>
                <w:bCs/>
                <w:sz w:val="24"/>
                <w:szCs w:val="24"/>
              </w:rPr>
              <w:t xml:space="preserve">vienviečio </w:t>
            </w:r>
            <w:proofErr w:type="spellStart"/>
            <w:r w:rsidR="00544460">
              <w:rPr>
                <w:rFonts w:ascii="Times New Roman" w:eastAsia="Calibri" w:hAnsi="Times New Roman" w:cs="Times New Roman"/>
                <w:bCs/>
                <w:sz w:val="24"/>
                <w:szCs w:val="24"/>
              </w:rPr>
              <w:t>spyruokliuko</w:t>
            </w:r>
            <w:proofErr w:type="spellEnd"/>
            <w:r w:rsidR="00544460">
              <w:rPr>
                <w:rFonts w:ascii="Times New Roman" w:eastAsia="Calibri" w:hAnsi="Times New Roman" w:cs="Times New Roman"/>
                <w:bCs/>
                <w:sz w:val="24"/>
                <w:szCs w:val="24"/>
              </w:rPr>
              <w:t xml:space="preserve"> </w:t>
            </w:r>
            <w:r>
              <w:rPr>
                <w:rFonts w:ascii="Times New Roman" w:eastAsia="Calibri" w:hAnsi="Times New Roman" w:cs="Times New Roman"/>
                <w:bCs/>
                <w:sz w:val="24"/>
                <w:szCs w:val="24"/>
              </w:rPr>
              <w:t xml:space="preserve">gamintojo sertifikatas ir </w:t>
            </w:r>
            <w:r w:rsidRPr="00D56844">
              <w:rPr>
                <w:rFonts w:ascii="Times New Roman" w:eastAsia="Calibri" w:hAnsi="Times New Roman" w:cs="Times New Roman"/>
                <w:bCs/>
                <w:sz w:val="24"/>
                <w:szCs w:val="24"/>
              </w:rPr>
              <w:t>techninė kortelė</w:t>
            </w:r>
            <w:r>
              <w:rPr>
                <w:rFonts w:ascii="Times New Roman" w:eastAsia="Calibri" w:hAnsi="Times New Roman" w:cs="Times New Roman"/>
                <w:bCs/>
                <w:sz w:val="24"/>
                <w:szCs w:val="24"/>
              </w:rPr>
              <w:t xml:space="preserve">. </w:t>
            </w:r>
            <w:r w:rsidRPr="007C4A75">
              <w:rPr>
                <w:rFonts w:ascii="Times New Roman" w:eastAsia="Calibri" w:hAnsi="Times New Roman" w:cs="Times New Roman"/>
                <w:bCs/>
                <w:sz w:val="24"/>
                <w:szCs w:val="24"/>
              </w:rPr>
              <w:t>Nurodyti viešai skelbiamą nuorodą į sertifikuotos įrangos katalogą gamintojo puslapyje (4.1 p).</w:t>
            </w:r>
          </w:p>
        </w:tc>
        <w:tc>
          <w:tcPr>
            <w:tcW w:w="851" w:type="dxa"/>
            <w:shd w:val="clear" w:color="auto" w:fill="auto"/>
          </w:tcPr>
          <w:p w14:paraId="0489D8E4" w14:textId="156CF1E2" w:rsidR="00BF0E38" w:rsidRPr="008D5A26" w:rsidRDefault="000838BC" w:rsidP="000838BC">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 vnt.</w:t>
            </w:r>
          </w:p>
        </w:tc>
      </w:tr>
      <w:tr w:rsidR="007C4A75" w:rsidRPr="008D5A26" w14:paraId="6F34BD2A" w14:textId="77777777" w:rsidTr="00F15562">
        <w:trPr>
          <w:trHeight w:val="560"/>
        </w:trPr>
        <w:tc>
          <w:tcPr>
            <w:tcW w:w="704" w:type="dxa"/>
          </w:tcPr>
          <w:p w14:paraId="37FC204B" w14:textId="4D6AF4CD" w:rsidR="007C4A75" w:rsidRPr="008D5A26" w:rsidRDefault="007C4A75" w:rsidP="007C4A75">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3.1.</w:t>
            </w:r>
          </w:p>
        </w:tc>
        <w:tc>
          <w:tcPr>
            <w:tcW w:w="8505" w:type="dxa"/>
            <w:shd w:val="clear" w:color="auto" w:fill="auto"/>
          </w:tcPr>
          <w:p w14:paraId="1F2589D8" w14:textId="77777777" w:rsidR="00A446D6" w:rsidRDefault="007C4A75" w:rsidP="007C4A75">
            <w:pPr>
              <w:spacing w:after="0" w:line="240" w:lineRule="auto"/>
              <w:jc w:val="both"/>
              <w:rPr>
                <w:rFonts w:ascii="Times New Roman" w:eastAsia="Calibri" w:hAnsi="Times New Roman" w:cs="Times New Roman"/>
                <w:sz w:val="24"/>
                <w:szCs w:val="24"/>
              </w:rPr>
            </w:pPr>
            <w:r w:rsidRPr="00D56844">
              <w:rPr>
                <w:rFonts w:ascii="Times New Roman" w:eastAsia="Calibri" w:hAnsi="Times New Roman" w:cs="Times New Roman"/>
                <w:sz w:val="24"/>
                <w:szCs w:val="24"/>
              </w:rPr>
              <w:t xml:space="preserve">Vaikų amžiaus grupė, kuriems skiriamas įrenginys, turi apimti vaikų  amžiaus grupę  </w:t>
            </w:r>
          </w:p>
          <w:p w14:paraId="5E6FBC8E" w14:textId="7EFF31C7" w:rsidR="007C4A75" w:rsidRPr="008D5A26" w:rsidRDefault="00FE7FF8" w:rsidP="007C4A75">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1</w:t>
            </w:r>
            <w:r w:rsidR="007C4A75" w:rsidRPr="00D56844">
              <w:rPr>
                <w:rFonts w:ascii="Times New Roman" w:eastAsia="Calibri" w:hAnsi="Times New Roman" w:cs="Times New Roman"/>
                <w:sz w:val="24"/>
                <w:szCs w:val="24"/>
              </w:rPr>
              <w:t xml:space="preserve"> -12 metų;</w:t>
            </w:r>
          </w:p>
        </w:tc>
        <w:tc>
          <w:tcPr>
            <w:tcW w:w="851" w:type="dxa"/>
            <w:shd w:val="clear" w:color="auto" w:fill="auto"/>
          </w:tcPr>
          <w:p w14:paraId="7FA16F38" w14:textId="77777777" w:rsidR="007C4A75" w:rsidRPr="008D5A26" w:rsidRDefault="007C4A75" w:rsidP="007C4A75">
            <w:pPr>
              <w:spacing w:after="0" w:line="240" w:lineRule="auto"/>
              <w:jc w:val="both"/>
              <w:rPr>
                <w:rFonts w:ascii="Times New Roman" w:eastAsia="Calibri" w:hAnsi="Times New Roman" w:cs="Times New Roman"/>
                <w:sz w:val="24"/>
                <w:szCs w:val="24"/>
              </w:rPr>
            </w:pPr>
          </w:p>
        </w:tc>
      </w:tr>
      <w:tr w:rsidR="007C4A75" w:rsidRPr="008D5A26" w14:paraId="06BAE202" w14:textId="77777777" w:rsidTr="00F15562">
        <w:trPr>
          <w:trHeight w:val="560"/>
        </w:trPr>
        <w:tc>
          <w:tcPr>
            <w:tcW w:w="704" w:type="dxa"/>
          </w:tcPr>
          <w:p w14:paraId="18C1BB6B" w14:textId="400386B6" w:rsidR="007C4A75" w:rsidRPr="008D5A26" w:rsidRDefault="007C4A75" w:rsidP="007C4A75">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3.2.</w:t>
            </w:r>
          </w:p>
        </w:tc>
        <w:tc>
          <w:tcPr>
            <w:tcW w:w="8505" w:type="dxa"/>
            <w:shd w:val="clear" w:color="auto" w:fill="auto"/>
          </w:tcPr>
          <w:p w14:paraId="5B3FB157" w14:textId="7759FAF3" w:rsidR="007C4A75" w:rsidRPr="008D5A26" w:rsidRDefault="007C4A75" w:rsidP="007C4A75">
            <w:pPr>
              <w:spacing w:after="0" w:line="240" w:lineRule="auto"/>
              <w:jc w:val="both"/>
              <w:rPr>
                <w:rFonts w:ascii="Times New Roman" w:eastAsia="Calibri" w:hAnsi="Times New Roman" w:cs="Times New Roman"/>
                <w:sz w:val="24"/>
                <w:szCs w:val="24"/>
              </w:rPr>
            </w:pPr>
            <w:r w:rsidRPr="00D56844">
              <w:rPr>
                <w:rFonts w:ascii="Times New Roman" w:eastAsia="Calibri" w:hAnsi="Times New Roman" w:cs="Times New Roman"/>
                <w:sz w:val="24"/>
                <w:szCs w:val="24"/>
              </w:rPr>
              <w:t>Įrenginio atrama: pagaminta iš plieno arba iš nerūdijančio plieno, arba lygiavertės medžiagos ir apsaugota nuo korozijos naudojant metalo cinkavimą ir miltelinį dažymą;</w:t>
            </w:r>
          </w:p>
        </w:tc>
        <w:tc>
          <w:tcPr>
            <w:tcW w:w="851" w:type="dxa"/>
            <w:shd w:val="clear" w:color="auto" w:fill="auto"/>
          </w:tcPr>
          <w:p w14:paraId="35833CA9" w14:textId="77777777" w:rsidR="007C4A75" w:rsidRPr="008D5A26" w:rsidRDefault="007C4A75" w:rsidP="007C4A75">
            <w:pPr>
              <w:spacing w:after="0" w:line="240" w:lineRule="auto"/>
              <w:jc w:val="both"/>
              <w:rPr>
                <w:rFonts w:ascii="Times New Roman" w:eastAsia="Calibri" w:hAnsi="Times New Roman" w:cs="Times New Roman"/>
                <w:sz w:val="24"/>
                <w:szCs w:val="24"/>
              </w:rPr>
            </w:pPr>
          </w:p>
        </w:tc>
      </w:tr>
      <w:tr w:rsidR="007C4A75" w:rsidRPr="008D5A26" w14:paraId="18AB2F87" w14:textId="77777777" w:rsidTr="00F15562">
        <w:trPr>
          <w:trHeight w:val="560"/>
        </w:trPr>
        <w:tc>
          <w:tcPr>
            <w:tcW w:w="704" w:type="dxa"/>
          </w:tcPr>
          <w:p w14:paraId="0BAEBED3" w14:textId="4666E6C7" w:rsidR="007C4A75" w:rsidRPr="008D5A26" w:rsidRDefault="007C4A75" w:rsidP="007C4A75">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3.3.</w:t>
            </w:r>
          </w:p>
        </w:tc>
        <w:tc>
          <w:tcPr>
            <w:tcW w:w="8505" w:type="dxa"/>
            <w:shd w:val="clear" w:color="auto" w:fill="auto"/>
          </w:tcPr>
          <w:p w14:paraId="49DB64A4" w14:textId="4A9C2065" w:rsidR="007C4A75" w:rsidRPr="008D5A26" w:rsidRDefault="00377159" w:rsidP="007C4A75">
            <w:pPr>
              <w:spacing w:after="0" w:line="240" w:lineRule="auto"/>
              <w:jc w:val="both"/>
              <w:rPr>
                <w:rFonts w:ascii="Times New Roman" w:eastAsia="Calibri" w:hAnsi="Times New Roman" w:cs="Times New Roman"/>
                <w:sz w:val="24"/>
                <w:szCs w:val="24"/>
              </w:rPr>
            </w:pPr>
            <w:r w:rsidRPr="00D56844">
              <w:rPr>
                <w:rFonts w:ascii="Times New Roman" w:eastAsia="Calibri" w:hAnsi="Times New Roman" w:cs="Times New Roman"/>
                <w:sz w:val="24"/>
                <w:szCs w:val="24"/>
              </w:rPr>
              <w:t xml:space="preserve">Įrenginio </w:t>
            </w:r>
            <w:r w:rsidR="00BC5A5A">
              <w:rPr>
                <w:rFonts w:ascii="Times New Roman" w:eastAsia="Calibri" w:hAnsi="Times New Roman" w:cs="Times New Roman"/>
                <w:sz w:val="24"/>
                <w:szCs w:val="24"/>
              </w:rPr>
              <w:t>plokštės</w:t>
            </w:r>
            <w:r w:rsidRPr="00D56844">
              <w:rPr>
                <w:rFonts w:ascii="Times New Roman" w:eastAsia="Calibri" w:hAnsi="Times New Roman" w:cs="Times New Roman"/>
                <w:sz w:val="24"/>
                <w:szCs w:val="24"/>
              </w:rPr>
              <w:t>: pagamint</w:t>
            </w:r>
            <w:r w:rsidR="00BC5A5A">
              <w:rPr>
                <w:rFonts w:ascii="Times New Roman" w:eastAsia="Calibri" w:hAnsi="Times New Roman" w:cs="Times New Roman"/>
                <w:sz w:val="24"/>
                <w:szCs w:val="24"/>
              </w:rPr>
              <w:t>os</w:t>
            </w:r>
            <w:r w:rsidRPr="00D56844">
              <w:rPr>
                <w:rFonts w:ascii="Times New Roman" w:eastAsia="Calibri" w:hAnsi="Times New Roman" w:cs="Times New Roman"/>
                <w:sz w:val="24"/>
                <w:szCs w:val="24"/>
              </w:rPr>
              <w:t xml:space="preserve"> iš </w:t>
            </w:r>
            <w:r w:rsidR="00BC5A5A">
              <w:rPr>
                <w:rFonts w:ascii="Times New Roman" w:eastAsia="Calibri" w:hAnsi="Times New Roman" w:cs="Times New Roman"/>
                <w:sz w:val="24"/>
                <w:szCs w:val="24"/>
              </w:rPr>
              <w:t>aukšto slėgio HDPE polietileno, ne plonesnės kaip 15 mm storio</w:t>
            </w:r>
            <w:r w:rsidRPr="00D56844">
              <w:rPr>
                <w:rFonts w:ascii="Times New Roman" w:eastAsia="Calibri" w:hAnsi="Times New Roman" w:cs="Times New Roman"/>
                <w:sz w:val="24"/>
                <w:szCs w:val="24"/>
              </w:rPr>
              <w:t>;</w:t>
            </w:r>
            <w:r w:rsidR="00BC5A5A">
              <w:rPr>
                <w:rFonts w:ascii="Times New Roman" w:eastAsia="Calibri" w:hAnsi="Times New Roman" w:cs="Times New Roman"/>
                <w:sz w:val="24"/>
                <w:szCs w:val="24"/>
              </w:rPr>
              <w:t xml:space="preserve"> stulpų galiniai dangteliai kniedyti</w:t>
            </w:r>
            <w:r w:rsidR="00544460">
              <w:rPr>
                <w:rFonts w:ascii="Times New Roman" w:eastAsia="Calibri" w:hAnsi="Times New Roman" w:cs="Times New Roman"/>
                <w:sz w:val="24"/>
                <w:szCs w:val="24"/>
              </w:rPr>
              <w:t>; visos jungtys ir jungiamosios detalės turi būti atsparios oro sąlygoms ir UV spinduliams;</w:t>
            </w:r>
          </w:p>
        </w:tc>
        <w:tc>
          <w:tcPr>
            <w:tcW w:w="851" w:type="dxa"/>
            <w:shd w:val="clear" w:color="auto" w:fill="auto"/>
          </w:tcPr>
          <w:p w14:paraId="00B0C611" w14:textId="77777777" w:rsidR="007C4A75" w:rsidRPr="008D5A26" w:rsidRDefault="007C4A75" w:rsidP="007C4A75">
            <w:pPr>
              <w:spacing w:after="0" w:line="240" w:lineRule="auto"/>
              <w:jc w:val="both"/>
              <w:rPr>
                <w:rFonts w:ascii="Times New Roman" w:eastAsia="Calibri" w:hAnsi="Times New Roman" w:cs="Times New Roman"/>
                <w:sz w:val="24"/>
                <w:szCs w:val="24"/>
              </w:rPr>
            </w:pPr>
          </w:p>
        </w:tc>
      </w:tr>
      <w:tr w:rsidR="007C4A75" w:rsidRPr="008D5A26" w14:paraId="7F73AC0E" w14:textId="77777777" w:rsidTr="00F15562">
        <w:trPr>
          <w:trHeight w:val="560"/>
        </w:trPr>
        <w:tc>
          <w:tcPr>
            <w:tcW w:w="704" w:type="dxa"/>
          </w:tcPr>
          <w:p w14:paraId="5F11EF84" w14:textId="74CDE95C" w:rsidR="007C4A75" w:rsidRPr="008D5A26" w:rsidRDefault="007C4A75" w:rsidP="007C4A75">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lastRenderedPageBreak/>
              <w:t>3.4.</w:t>
            </w:r>
          </w:p>
        </w:tc>
        <w:tc>
          <w:tcPr>
            <w:tcW w:w="8505" w:type="dxa"/>
            <w:shd w:val="clear" w:color="auto" w:fill="auto"/>
          </w:tcPr>
          <w:p w14:paraId="4E1E759E" w14:textId="7E6E74C4" w:rsidR="007C4A75" w:rsidRPr="008D5A26" w:rsidRDefault="007C4A75" w:rsidP="007C4A75">
            <w:pPr>
              <w:spacing w:after="0" w:line="240" w:lineRule="auto"/>
              <w:jc w:val="both"/>
              <w:rPr>
                <w:rFonts w:ascii="Times New Roman" w:eastAsia="Calibri" w:hAnsi="Times New Roman" w:cs="Times New Roman"/>
                <w:sz w:val="24"/>
                <w:szCs w:val="24"/>
              </w:rPr>
            </w:pPr>
            <w:r w:rsidRPr="00D56844">
              <w:rPr>
                <w:rFonts w:ascii="Times New Roman" w:eastAsia="Calibri" w:hAnsi="Times New Roman" w:cs="Times New Roman"/>
                <w:sz w:val="24"/>
                <w:szCs w:val="24"/>
              </w:rPr>
              <w:t>Smūgio amortizatori</w:t>
            </w:r>
            <w:r>
              <w:rPr>
                <w:rFonts w:ascii="Times New Roman" w:eastAsia="Calibri" w:hAnsi="Times New Roman" w:cs="Times New Roman"/>
                <w:sz w:val="24"/>
                <w:szCs w:val="24"/>
              </w:rPr>
              <w:t>us</w:t>
            </w:r>
            <w:r w:rsidRPr="00D56844">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spyruokliuko</w:t>
            </w:r>
            <w:proofErr w:type="spellEnd"/>
            <w:r>
              <w:rPr>
                <w:rFonts w:ascii="Times New Roman" w:eastAsia="Calibri" w:hAnsi="Times New Roman" w:cs="Times New Roman"/>
                <w:sz w:val="24"/>
                <w:szCs w:val="24"/>
              </w:rPr>
              <w:t xml:space="preserve"> centre -</w:t>
            </w:r>
            <w:r w:rsidRPr="00D56844">
              <w:rPr>
                <w:rFonts w:ascii="Times New Roman" w:eastAsia="Calibri" w:hAnsi="Times New Roman" w:cs="Times New Roman"/>
                <w:sz w:val="24"/>
                <w:szCs w:val="24"/>
              </w:rPr>
              <w:t xml:space="preserve"> amortizuojan</w:t>
            </w:r>
            <w:r>
              <w:rPr>
                <w:rFonts w:ascii="Times New Roman" w:eastAsia="Calibri" w:hAnsi="Times New Roman" w:cs="Times New Roman"/>
                <w:sz w:val="24"/>
                <w:szCs w:val="24"/>
              </w:rPr>
              <w:t>ti</w:t>
            </w:r>
            <w:r w:rsidRPr="00D56844">
              <w:rPr>
                <w:rFonts w:ascii="Times New Roman" w:eastAsia="Calibri" w:hAnsi="Times New Roman" w:cs="Times New Roman"/>
                <w:sz w:val="24"/>
                <w:szCs w:val="24"/>
              </w:rPr>
              <w:t xml:space="preserve"> spyruoklė</w:t>
            </w:r>
            <w:r w:rsidR="00BC5A5A">
              <w:rPr>
                <w:rFonts w:ascii="Times New Roman" w:eastAsia="Calibri" w:hAnsi="Times New Roman" w:cs="Times New Roman"/>
                <w:sz w:val="24"/>
                <w:szCs w:val="24"/>
              </w:rPr>
              <w:t xml:space="preserve"> pagaminta iš cinkuoto plieno su poliamido įdėklu viduje</w:t>
            </w:r>
            <w:r w:rsidRPr="00D56844">
              <w:rPr>
                <w:rFonts w:ascii="Times New Roman" w:eastAsia="Calibri" w:hAnsi="Times New Roman" w:cs="Times New Roman"/>
                <w:sz w:val="24"/>
                <w:szCs w:val="24"/>
              </w:rPr>
              <w:t>;</w:t>
            </w:r>
          </w:p>
        </w:tc>
        <w:tc>
          <w:tcPr>
            <w:tcW w:w="851" w:type="dxa"/>
            <w:shd w:val="clear" w:color="auto" w:fill="auto"/>
          </w:tcPr>
          <w:p w14:paraId="01930000" w14:textId="77777777" w:rsidR="007C4A75" w:rsidRPr="008D5A26" w:rsidRDefault="007C4A75" w:rsidP="007C4A75">
            <w:pPr>
              <w:spacing w:after="0" w:line="240" w:lineRule="auto"/>
              <w:jc w:val="both"/>
              <w:rPr>
                <w:rFonts w:ascii="Times New Roman" w:eastAsia="Calibri" w:hAnsi="Times New Roman" w:cs="Times New Roman"/>
                <w:sz w:val="24"/>
                <w:szCs w:val="24"/>
              </w:rPr>
            </w:pPr>
          </w:p>
        </w:tc>
      </w:tr>
      <w:tr w:rsidR="007C4A75" w:rsidRPr="008D5A26" w14:paraId="4C27EC51" w14:textId="77777777" w:rsidTr="00A446D6">
        <w:trPr>
          <w:trHeight w:val="410"/>
        </w:trPr>
        <w:tc>
          <w:tcPr>
            <w:tcW w:w="704" w:type="dxa"/>
          </w:tcPr>
          <w:p w14:paraId="1587F0F4" w14:textId="6276EA14" w:rsidR="007C4A75" w:rsidRPr="008D5A26" w:rsidRDefault="007C4A75" w:rsidP="007C4A75">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3.5.</w:t>
            </w:r>
          </w:p>
        </w:tc>
        <w:tc>
          <w:tcPr>
            <w:tcW w:w="8505" w:type="dxa"/>
            <w:shd w:val="clear" w:color="auto" w:fill="auto"/>
          </w:tcPr>
          <w:p w14:paraId="1B338B7F" w14:textId="4B041238" w:rsidR="007C4A75" w:rsidRPr="008D5A26" w:rsidRDefault="007C4A75" w:rsidP="007C4A75">
            <w:pPr>
              <w:spacing w:after="0" w:line="240" w:lineRule="auto"/>
              <w:jc w:val="both"/>
              <w:rPr>
                <w:rFonts w:ascii="Times New Roman" w:eastAsia="Calibri" w:hAnsi="Times New Roman" w:cs="Times New Roman"/>
                <w:sz w:val="24"/>
                <w:szCs w:val="24"/>
              </w:rPr>
            </w:pPr>
            <w:r w:rsidRPr="00D56844">
              <w:rPr>
                <w:rFonts w:ascii="Times New Roman" w:eastAsia="Calibri" w:hAnsi="Times New Roman" w:cs="Times New Roman"/>
                <w:sz w:val="24"/>
                <w:szCs w:val="24"/>
              </w:rPr>
              <w:t>Įrenginio spalvos derinamos su Pirkėju;</w:t>
            </w:r>
          </w:p>
        </w:tc>
        <w:tc>
          <w:tcPr>
            <w:tcW w:w="851" w:type="dxa"/>
            <w:shd w:val="clear" w:color="auto" w:fill="auto"/>
          </w:tcPr>
          <w:p w14:paraId="237B4C39" w14:textId="77777777" w:rsidR="007C4A75" w:rsidRPr="008D5A26" w:rsidRDefault="007C4A75" w:rsidP="007C4A75">
            <w:pPr>
              <w:spacing w:after="0" w:line="240" w:lineRule="auto"/>
              <w:jc w:val="both"/>
              <w:rPr>
                <w:rFonts w:ascii="Times New Roman" w:eastAsia="Calibri" w:hAnsi="Times New Roman" w:cs="Times New Roman"/>
                <w:sz w:val="24"/>
                <w:szCs w:val="24"/>
              </w:rPr>
            </w:pPr>
          </w:p>
        </w:tc>
      </w:tr>
      <w:tr w:rsidR="007C4A75" w:rsidRPr="008D5A26" w14:paraId="11740691" w14:textId="77777777" w:rsidTr="00F15562">
        <w:trPr>
          <w:trHeight w:val="560"/>
        </w:trPr>
        <w:tc>
          <w:tcPr>
            <w:tcW w:w="704" w:type="dxa"/>
          </w:tcPr>
          <w:p w14:paraId="71891E67" w14:textId="5AD510AD" w:rsidR="007C4A75" w:rsidRPr="008D5A26" w:rsidRDefault="007C4A75" w:rsidP="007C4A75">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3.6.</w:t>
            </w:r>
          </w:p>
        </w:tc>
        <w:tc>
          <w:tcPr>
            <w:tcW w:w="8505" w:type="dxa"/>
            <w:shd w:val="clear" w:color="auto" w:fill="auto"/>
          </w:tcPr>
          <w:p w14:paraId="0E120DCF" w14:textId="77777777" w:rsidR="00377159" w:rsidRPr="00D56844" w:rsidRDefault="00377159" w:rsidP="00377159">
            <w:pPr>
              <w:spacing w:after="0" w:line="240" w:lineRule="auto"/>
              <w:jc w:val="both"/>
              <w:rPr>
                <w:rFonts w:ascii="Times New Roman" w:eastAsia="Calibri" w:hAnsi="Times New Roman" w:cs="Times New Roman"/>
                <w:sz w:val="24"/>
                <w:szCs w:val="24"/>
              </w:rPr>
            </w:pPr>
            <w:r w:rsidRPr="00D56844">
              <w:rPr>
                <w:rFonts w:ascii="Times New Roman" w:eastAsia="Calibri" w:hAnsi="Times New Roman" w:cs="Times New Roman"/>
                <w:sz w:val="24"/>
                <w:szCs w:val="24"/>
              </w:rPr>
              <w:t>Įrenginio matmenys be saugos zonos</w:t>
            </w:r>
          </w:p>
          <w:p w14:paraId="65A86ED3" w14:textId="23732F12" w:rsidR="00377159" w:rsidRPr="003E227E" w:rsidRDefault="00377159" w:rsidP="00377159">
            <w:pPr>
              <w:spacing w:after="0" w:line="240" w:lineRule="auto"/>
              <w:jc w:val="both"/>
              <w:rPr>
                <w:rFonts w:ascii="Times New Roman" w:eastAsia="Calibri" w:hAnsi="Times New Roman" w:cs="Times New Roman"/>
                <w:sz w:val="24"/>
                <w:szCs w:val="24"/>
              </w:rPr>
            </w:pPr>
            <w:r w:rsidRPr="00D56844">
              <w:rPr>
                <w:rFonts w:ascii="Times New Roman" w:eastAsia="Calibri" w:hAnsi="Times New Roman" w:cs="Times New Roman"/>
                <w:sz w:val="24"/>
                <w:szCs w:val="24"/>
              </w:rPr>
              <w:t>Ilgis</w:t>
            </w:r>
            <w:r w:rsidRPr="003E227E">
              <w:rPr>
                <w:rFonts w:ascii="Times New Roman" w:eastAsia="Calibri" w:hAnsi="Times New Roman" w:cs="Times New Roman"/>
                <w:sz w:val="24"/>
                <w:szCs w:val="24"/>
              </w:rPr>
              <w:t>: apie 1000 mm;</w:t>
            </w:r>
          </w:p>
          <w:p w14:paraId="09B09070" w14:textId="72C8FBDC" w:rsidR="00377159" w:rsidRPr="003E227E" w:rsidRDefault="00377159" w:rsidP="00377159">
            <w:pPr>
              <w:spacing w:after="0" w:line="240" w:lineRule="auto"/>
              <w:jc w:val="both"/>
              <w:rPr>
                <w:rFonts w:ascii="Times New Roman" w:eastAsia="Calibri" w:hAnsi="Times New Roman" w:cs="Times New Roman"/>
                <w:sz w:val="24"/>
                <w:szCs w:val="24"/>
              </w:rPr>
            </w:pPr>
            <w:r w:rsidRPr="003E227E">
              <w:rPr>
                <w:rFonts w:ascii="Times New Roman" w:eastAsia="Calibri" w:hAnsi="Times New Roman" w:cs="Times New Roman"/>
                <w:sz w:val="24"/>
                <w:szCs w:val="24"/>
              </w:rPr>
              <w:t>Aukštis:  apie 7</w:t>
            </w:r>
            <w:r w:rsidR="0068540A" w:rsidRPr="003E227E">
              <w:rPr>
                <w:rFonts w:ascii="Times New Roman" w:eastAsia="Calibri" w:hAnsi="Times New Roman" w:cs="Times New Roman"/>
                <w:sz w:val="24"/>
                <w:szCs w:val="24"/>
              </w:rPr>
              <w:t>5</w:t>
            </w:r>
            <w:r w:rsidRPr="003E227E">
              <w:rPr>
                <w:rFonts w:ascii="Times New Roman" w:eastAsia="Calibri" w:hAnsi="Times New Roman" w:cs="Times New Roman"/>
                <w:sz w:val="24"/>
                <w:szCs w:val="24"/>
              </w:rPr>
              <w:t>0 mm.</w:t>
            </w:r>
          </w:p>
          <w:p w14:paraId="346050C0" w14:textId="5A8090B5" w:rsidR="007C4A75" w:rsidRPr="008D5A26" w:rsidRDefault="00377159" w:rsidP="00377159">
            <w:pPr>
              <w:spacing w:after="0" w:line="240" w:lineRule="auto"/>
              <w:jc w:val="both"/>
              <w:rPr>
                <w:rFonts w:ascii="Times New Roman" w:eastAsia="Calibri" w:hAnsi="Times New Roman" w:cs="Times New Roman"/>
                <w:sz w:val="24"/>
                <w:szCs w:val="24"/>
              </w:rPr>
            </w:pPr>
            <w:r w:rsidRPr="003E227E">
              <w:rPr>
                <w:rFonts w:ascii="Times New Roman" w:eastAsia="Calibri" w:hAnsi="Times New Roman" w:cs="Times New Roman"/>
                <w:sz w:val="24"/>
                <w:szCs w:val="24"/>
              </w:rPr>
              <w:t xml:space="preserve">Apsaugos zona  </w:t>
            </w:r>
            <w:r w:rsidR="00D5196E" w:rsidRPr="00D5196E">
              <w:rPr>
                <w:rFonts w:ascii="Times New Roman" w:eastAsia="Calibri" w:hAnsi="Times New Roman" w:cs="Times New Roman"/>
                <w:sz w:val="24"/>
                <w:szCs w:val="24"/>
                <w:highlight w:val="yellow"/>
              </w:rPr>
              <w:t>yra</w:t>
            </w:r>
            <w:r w:rsidR="00D5196E">
              <w:rPr>
                <w:rFonts w:ascii="Times New Roman" w:eastAsia="Calibri" w:hAnsi="Times New Roman" w:cs="Times New Roman"/>
                <w:sz w:val="24"/>
                <w:szCs w:val="24"/>
              </w:rPr>
              <w:t xml:space="preserve"> </w:t>
            </w:r>
            <w:r w:rsidRPr="003E227E">
              <w:rPr>
                <w:rFonts w:ascii="Times New Roman" w:eastAsia="Calibri" w:hAnsi="Times New Roman" w:cs="Times New Roman"/>
                <w:sz w:val="24"/>
                <w:szCs w:val="24"/>
              </w:rPr>
              <w:t>10-12 kv. m.</w:t>
            </w:r>
          </w:p>
        </w:tc>
        <w:tc>
          <w:tcPr>
            <w:tcW w:w="851" w:type="dxa"/>
            <w:shd w:val="clear" w:color="auto" w:fill="auto"/>
          </w:tcPr>
          <w:p w14:paraId="6E06AEFD" w14:textId="77777777" w:rsidR="007C4A75" w:rsidRPr="008D5A26" w:rsidRDefault="007C4A75" w:rsidP="007C4A75">
            <w:pPr>
              <w:spacing w:after="0" w:line="240" w:lineRule="auto"/>
              <w:jc w:val="both"/>
              <w:rPr>
                <w:rFonts w:ascii="Times New Roman" w:eastAsia="Calibri" w:hAnsi="Times New Roman" w:cs="Times New Roman"/>
                <w:sz w:val="24"/>
                <w:szCs w:val="24"/>
              </w:rPr>
            </w:pPr>
          </w:p>
        </w:tc>
      </w:tr>
      <w:tr w:rsidR="007C4A75" w:rsidRPr="008D5A26" w14:paraId="01CD28E3" w14:textId="77777777" w:rsidTr="00F15562">
        <w:trPr>
          <w:trHeight w:val="560"/>
        </w:trPr>
        <w:tc>
          <w:tcPr>
            <w:tcW w:w="704" w:type="dxa"/>
          </w:tcPr>
          <w:p w14:paraId="2703A8AF" w14:textId="04F62C40" w:rsidR="007C4A75" w:rsidRPr="008D5A26" w:rsidRDefault="007C4A75" w:rsidP="007C4A75">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3.7.</w:t>
            </w:r>
          </w:p>
        </w:tc>
        <w:tc>
          <w:tcPr>
            <w:tcW w:w="8505" w:type="dxa"/>
            <w:shd w:val="clear" w:color="auto" w:fill="auto"/>
          </w:tcPr>
          <w:p w14:paraId="526B1B90" w14:textId="45095164" w:rsidR="007C4A75" w:rsidRPr="008D5A26" w:rsidRDefault="007C4A75" w:rsidP="007C4A75">
            <w:pPr>
              <w:spacing w:after="0" w:line="240" w:lineRule="auto"/>
              <w:jc w:val="both"/>
              <w:rPr>
                <w:rFonts w:ascii="Times New Roman" w:eastAsia="Calibri" w:hAnsi="Times New Roman" w:cs="Times New Roman"/>
                <w:sz w:val="24"/>
                <w:szCs w:val="24"/>
              </w:rPr>
            </w:pPr>
            <w:r w:rsidRPr="00D56844">
              <w:rPr>
                <w:rFonts w:ascii="Times New Roman" w:eastAsia="Calibri" w:hAnsi="Times New Roman" w:cs="Times New Roman"/>
                <w:sz w:val="24"/>
                <w:szCs w:val="24"/>
              </w:rPr>
              <w:t>Įrenginį turi sudaryti: sėdynė (</w:t>
            </w:r>
            <w:r>
              <w:rPr>
                <w:rFonts w:ascii="Times New Roman" w:eastAsia="Calibri" w:hAnsi="Times New Roman" w:cs="Times New Roman"/>
                <w:sz w:val="24"/>
                <w:szCs w:val="24"/>
              </w:rPr>
              <w:t>1</w:t>
            </w:r>
            <w:r w:rsidRPr="00D56844">
              <w:rPr>
                <w:rFonts w:ascii="Times New Roman" w:eastAsia="Calibri" w:hAnsi="Times New Roman" w:cs="Times New Roman"/>
                <w:sz w:val="24"/>
                <w:szCs w:val="24"/>
              </w:rPr>
              <w:t xml:space="preserve"> vnt.) ir </w:t>
            </w:r>
            <w:r w:rsidR="002F1640">
              <w:rPr>
                <w:rFonts w:ascii="Times New Roman" w:eastAsia="Calibri" w:hAnsi="Times New Roman" w:cs="Times New Roman"/>
                <w:sz w:val="24"/>
                <w:szCs w:val="24"/>
              </w:rPr>
              <w:t xml:space="preserve">poliamidinės </w:t>
            </w:r>
            <w:r w:rsidRPr="00D56844">
              <w:rPr>
                <w:rFonts w:ascii="Times New Roman" w:eastAsia="Calibri" w:hAnsi="Times New Roman" w:cs="Times New Roman"/>
                <w:sz w:val="24"/>
                <w:szCs w:val="24"/>
              </w:rPr>
              <w:t>ranken</w:t>
            </w:r>
            <w:r w:rsidR="002F1640">
              <w:rPr>
                <w:rFonts w:ascii="Times New Roman" w:eastAsia="Calibri" w:hAnsi="Times New Roman" w:cs="Times New Roman"/>
                <w:sz w:val="24"/>
                <w:szCs w:val="24"/>
              </w:rPr>
              <w:t>os</w:t>
            </w:r>
            <w:r w:rsidRPr="00D56844">
              <w:rPr>
                <w:rFonts w:ascii="Times New Roman" w:eastAsia="Calibri" w:hAnsi="Times New Roman" w:cs="Times New Roman"/>
                <w:sz w:val="24"/>
                <w:szCs w:val="24"/>
              </w:rPr>
              <w:t xml:space="preserve"> (ne mažiau kaip 2 vnt.);</w:t>
            </w:r>
            <w:r>
              <w:rPr>
                <w:rFonts w:ascii="Times New Roman" w:eastAsia="Calibri" w:hAnsi="Times New Roman" w:cs="Times New Roman"/>
                <w:sz w:val="24"/>
                <w:szCs w:val="24"/>
              </w:rPr>
              <w:t xml:space="preserve"> </w:t>
            </w:r>
            <w:r w:rsidRPr="00D56844">
              <w:rPr>
                <w:rFonts w:ascii="Times New Roman" w:eastAsia="Calibri" w:hAnsi="Times New Roman" w:cs="Times New Roman"/>
                <w:sz w:val="24"/>
                <w:szCs w:val="24"/>
              </w:rPr>
              <w:t xml:space="preserve"> Sėdynė pagamint</w:t>
            </w:r>
            <w:r w:rsidR="00544460">
              <w:rPr>
                <w:rFonts w:ascii="Times New Roman" w:eastAsia="Calibri" w:hAnsi="Times New Roman" w:cs="Times New Roman"/>
                <w:sz w:val="24"/>
                <w:szCs w:val="24"/>
              </w:rPr>
              <w:t>a</w:t>
            </w:r>
            <w:r w:rsidRPr="00D56844">
              <w:rPr>
                <w:rFonts w:ascii="Times New Roman" w:eastAsia="Calibri" w:hAnsi="Times New Roman" w:cs="Times New Roman"/>
                <w:sz w:val="24"/>
                <w:szCs w:val="24"/>
              </w:rPr>
              <w:t xml:space="preserve"> iš </w:t>
            </w:r>
            <w:r w:rsidRPr="00D56844">
              <w:rPr>
                <w:rStyle w:val="rynqvb"/>
                <w:rFonts w:ascii="Times New Roman" w:hAnsi="Times New Roman" w:cs="Times New Roman"/>
                <w:sz w:val="24"/>
                <w:szCs w:val="24"/>
              </w:rPr>
              <w:t xml:space="preserve"> didelio tankio polietileno </w:t>
            </w:r>
            <w:r w:rsidRPr="00D56844">
              <w:rPr>
                <w:rFonts w:ascii="Times New Roman" w:eastAsia="Calibri" w:hAnsi="Times New Roman" w:cs="Times New Roman"/>
                <w:sz w:val="24"/>
                <w:szCs w:val="24"/>
              </w:rPr>
              <w:t xml:space="preserve"> arba </w:t>
            </w:r>
            <w:r w:rsidRPr="00D56844">
              <w:rPr>
                <w:rFonts w:ascii="Times New Roman" w:hAnsi="Times New Roman" w:cs="Times New Roman"/>
              </w:rPr>
              <w:t xml:space="preserve"> </w:t>
            </w:r>
            <w:r w:rsidRPr="00D56844">
              <w:rPr>
                <w:rFonts w:ascii="Times New Roman" w:eastAsia="Calibri" w:hAnsi="Times New Roman" w:cs="Times New Roman"/>
                <w:sz w:val="24"/>
                <w:szCs w:val="24"/>
              </w:rPr>
              <w:t>aukšto slėgio laminato, arba lygiavertės medžiagos;</w:t>
            </w:r>
          </w:p>
        </w:tc>
        <w:tc>
          <w:tcPr>
            <w:tcW w:w="851" w:type="dxa"/>
            <w:shd w:val="clear" w:color="auto" w:fill="auto"/>
          </w:tcPr>
          <w:p w14:paraId="720D42EB" w14:textId="77777777" w:rsidR="007C4A75" w:rsidRPr="008D5A26" w:rsidRDefault="007C4A75" w:rsidP="007C4A75">
            <w:pPr>
              <w:spacing w:after="0" w:line="240" w:lineRule="auto"/>
              <w:jc w:val="both"/>
              <w:rPr>
                <w:rFonts w:ascii="Times New Roman" w:eastAsia="Calibri" w:hAnsi="Times New Roman" w:cs="Times New Roman"/>
                <w:sz w:val="24"/>
                <w:szCs w:val="24"/>
              </w:rPr>
            </w:pPr>
          </w:p>
        </w:tc>
      </w:tr>
      <w:tr w:rsidR="007C4A75" w:rsidRPr="008D5A26" w14:paraId="225B29BB" w14:textId="77777777" w:rsidTr="00F15562">
        <w:trPr>
          <w:trHeight w:val="560"/>
        </w:trPr>
        <w:tc>
          <w:tcPr>
            <w:tcW w:w="704" w:type="dxa"/>
          </w:tcPr>
          <w:p w14:paraId="2D150016" w14:textId="068862F3" w:rsidR="007C4A75" w:rsidRPr="008D5A26" w:rsidRDefault="007C4A75" w:rsidP="007C4A75">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3.8.</w:t>
            </w:r>
          </w:p>
        </w:tc>
        <w:tc>
          <w:tcPr>
            <w:tcW w:w="8505" w:type="dxa"/>
            <w:shd w:val="clear" w:color="auto" w:fill="auto"/>
          </w:tcPr>
          <w:p w14:paraId="19B115A6" w14:textId="779A70FB" w:rsidR="007C4A75" w:rsidRPr="008D5A26" w:rsidRDefault="007C4A75" w:rsidP="007C4A75">
            <w:pPr>
              <w:spacing w:after="0" w:line="240" w:lineRule="auto"/>
              <w:jc w:val="both"/>
              <w:rPr>
                <w:rFonts w:ascii="Times New Roman" w:eastAsia="Calibri" w:hAnsi="Times New Roman" w:cs="Times New Roman"/>
                <w:sz w:val="24"/>
                <w:szCs w:val="24"/>
              </w:rPr>
            </w:pPr>
            <w:r w:rsidRPr="008D5A26">
              <w:rPr>
                <w:rFonts w:ascii="Times New Roman" w:eastAsia="Calibri" w:hAnsi="Times New Roman" w:cs="Times New Roman"/>
                <w:sz w:val="24"/>
                <w:szCs w:val="24"/>
              </w:rPr>
              <w:t xml:space="preserve">Įrenginys turi atitikti standartus LST EN 1176-1; „Žaidimų aikštelių įranga ir dangos. </w:t>
            </w:r>
            <w:r w:rsidRPr="00347646">
              <w:rPr>
                <w:rFonts w:ascii="Times New Roman" w:eastAsia="Calibri" w:hAnsi="Times New Roman" w:cs="Times New Roman"/>
                <w:sz w:val="24"/>
                <w:szCs w:val="24"/>
              </w:rPr>
              <w:t>1 dalis. Bendrieji saugos reikalavimai ir bandymo metodai“, LST EN1176-6 Žaidimų aikštelių įranga ir dangos. 6 dalis. Supamosios įrangos papildomi specialieji reikalavimai ir bandymo metodai“</w:t>
            </w:r>
            <w:r w:rsidRPr="00347646">
              <w:rPr>
                <w:rFonts w:ascii="Times New Roman" w:hAnsi="Times New Roman" w:cs="Times New Roman"/>
                <w:sz w:val="24"/>
                <w:szCs w:val="24"/>
              </w:rPr>
              <w:t xml:space="preserve"> arba jiems lygiavertį standartą. </w:t>
            </w:r>
            <w:r w:rsidRPr="00347646">
              <w:rPr>
                <w:rFonts w:ascii="Times New Roman" w:eastAsia="Calibri" w:hAnsi="Times New Roman" w:cs="Times New Roman"/>
                <w:sz w:val="24"/>
                <w:szCs w:val="24"/>
              </w:rPr>
              <w:t xml:space="preserve"> Kartu su pasiūlymu p</w:t>
            </w:r>
            <w:r w:rsidRPr="00347646">
              <w:rPr>
                <w:rFonts w:ascii="Times New Roman" w:hAnsi="Times New Roman" w:cs="Times New Roman"/>
                <w:sz w:val="24"/>
                <w:szCs w:val="24"/>
              </w:rPr>
              <w:t xml:space="preserve">ateikiama </w:t>
            </w:r>
            <w:r w:rsidRPr="00347646">
              <w:rPr>
                <w:rFonts w:ascii="Times New Roman" w:eastAsia="Calibri" w:hAnsi="Times New Roman" w:cs="Times New Roman"/>
                <w:bCs/>
                <w:sz w:val="24"/>
                <w:szCs w:val="24"/>
              </w:rPr>
              <w:t xml:space="preserve">dviviečių balansinių sūpuoklių su spyruoklėmis </w:t>
            </w:r>
            <w:r w:rsidRPr="00347646">
              <w:rPr>
                <w:rFonts w:ascii="Times New Roman" w:hAnsi="Times New Roman" w:cs="Times New Roman"/>
                <w:sz w:val="24"/>
                <w:szCs w:val="24"/>
              </w:rPr>
              <w:t>gamintojo sertifikatas</w:t>
            </w:r>
            <w:r w:rsidR="00347646" w:rsidRPr="002D380D">
              <w:rPr>
                <w:rFonts w:ascii="Times New Roman" w:hAnsi="Times New Roman" w:cs="Times New Roman"/>
                <w:sz w:val="24"/>
                <w:szCs w:val="24"/>
              </w:rPr>
              <w:t>*</w:t>
            </w:r>
            <w:r w:rsidR="00377159" w:rsidRPr="002D380D">
              <w:rPr>
                <w:rFonts w:ascii="Times New Roman" w:hAnsi="Times New Roman" w:cs="Times New Roman"/>
                <w:sz w:val="24"/>
                <w:szCs w:val="24"/>
              </w:rPr>
              <w:t>.</w:t>
            </w:r>
          </w:p>
        </w:tc>
        <w:tc>
          <w:tcPr>
            <w:tcW w:w="851" w:type="dxa"/>
            <w:shd w:val="clear" w:color="auto" w:fill="auto"/>
          </w:tcPr>
          <w:p w14:paraId="399849FC" w14:textId="77777777" w:rsidR="007C4A75" w:rsidRPr="008D5A26" w:rsidRDefault="007C4A75" w:rsidP="007C4A75">
            <w:pPr>
              <w:spacing w:after="0" w:line="240" w:lineRule="auto"/>
              <w:jc w:val="both"/>
              <w:rPr>
                <w:rFonts w:ascii="Times New Roman" w:eastAsia="Calibri" w:hAnsi="Times New Roman" w:cs="Times New Roman"/>
                <w:sz w:val="24"/>
                <w:szCs w:val="24"/>
              </w:rPr>
            </w:pPr>
          </w:p>
        </w:tc>
      </w:tr>
    </w:tbl>
    <w:p w14:paraId="37A4B1F5" w14:textId="72A53130" w:rsidR="009718A5" w:rsidRDefault="00E673F3" w:rsidP="00347646">
      <w:pPr>
        <w:spacing w:after="0"/>
        <w:ind w:firstLine="284"/>
        <w:jc w:val="both"/>
        <w:rPr>
          <w:rFonts w:ascii="Times New Roman" w:hAnsi="Times New Roman" w:cs="Times New Roman"/>
          <w:u w:val="single"/>
        </w:rPr>
      </w:pPr>
      <w:r w:rsidRPr="00804760">
        <w:rPr>
          <w:rFonts w:ascii="Times New Roman" w:hAnsi="Times New Roman" w:cs="Times New Roman"/>
        </w:rPr>
        <w:t xml:space="preserve">SVARBU. </w:t>
      </w:r>
      <w:r w:rsidRPr="00804760">
        <w:rPr>
          <w:rFonts w:ascii="Times New Roman" w:hAnsi="Times New Roman" w:cs="Times New Roman"/>
          <w:u w:val="single"/>
        </w:rPr>
        <w:t>K</w:t>
      </w:r>
      <w:r w:rsidR="001436E7" w:rsidRPr="00804760">
        <w:rPr>
          <w:rFonts w:ascii="Times New Roman" w:hAnsi="Times New Roman" w:cs="Times New Roman"/>
          <w:u w:val="single"/>
        </w:rPr>
        <w:t>iekvienam įrenginiui</w:t>
      </w:r>
      <w:r w:rsidR="00171245" w:rsidRPr="00804760">
        <w:rPr>
          <w:rFonts w:ascii="Times New Roman" w:hAnsi="Times New Roman" w:cs="Times New Roman"/>
          <w:u w:val="single"/>
        </w:rPr>
        <w:t xml:space="preserve"> kartu su pasiūlymu</w:t>
      </w:r>
      <w:r w:rsidR="00F00F9E" w:rsidRPr="00804760">
        <w:rPr>
          <w:rFonts w:ascii="Times New Roman" w:hAnsi="Times New Roman" w:cs="Times New Roman"/>
          <w:u w:val="single"/>
        </w:rPr>
        <w:t xml:space="preserve"> pateikiamas gamintojo</w:t>
      </w:r>
      <w:r w:rsidR="00B84A25" w:rsidRPr="00804760">
        <w:rPr>
          <w:rFonts w:ascii="Times New Roman" w:hAnsi="Times New Roman" w:cs="Times New Roman"/>
          <w:u w:val="single"/>
        </w:rPr>
        <w:t xml:space="preserve"> sertifikatas</w:t>
      </w:r>
      <w:r w:rsidR="00544460" w:rsidRPr="00804760">
        <w:rPr>
          <w:rFonts w:ascii="Times New Roman" w:hAnsi="Times New Roman" w:cs="Times New Roman"/>
          <w:u w:val="single"/>
        </w:rPr>
        <w:t xml:space="preserve"> ir techninė kortelė</w:t>
      </w:r>
      <w:r w:rsidR="00BC3471" w:rsidRPr="00804760">
        <w:rPr>
          <w:rFonts w:ascii="Times New Roman" w:hAnsi="Times New Roman" w:cs="Times New Roman"/>
          <w:u w:val="single"/>
        </w:rPr>
        <w:t>.</w:t>
      </w:r>
    </w:p>
    <w:p w14:paraId="28887BD6" w14:textId="104CFD20" w:rsidR="00347646" w:rsidRDefault="00347646" w:rsidP="00347646">
      <w:pPr>
        <w:spacing w:after="0"/>
        <w:ind w:firstLine="284"/>
        <w:jc w:val="both"/>
        <w:rPr>
          <w:rFonts w:ascii="Times New Roman" w:hAnsi="Times New Roman" w:cs="Times New Roman"/>
          <w:u w:val="single"/>
        </w:rPr>
      </w:pPr>
      <w:r w:rsidRPr="002D380D">
        <w:rPr>
          <w:rFonts w:ascii="Times New Roman" w:hAnsi="Times New Roman" w:cs="Times New Roman"/>
          <w:u w:val="single"/>
        </w:rPr>
        <w:t>*Įrenginys turi turėti  Europos sąjungoje akredituotos įstaigos išduotą sertifikatą, kad gamintojo gaminys atitinka EN1176:2017 nustatytus reikalavimus</w:t>
      </w:r>
    </w:p>
    <w:p w14:paraId="2D813421" w14:textId="77777777" w:rsidR="00347646" w:rsidRPr="00804760" w:rsidRDefault="00347646" w:rsidP="00347646">
      <w:pPr>
        <w:spacing w:after="0"/>
        <w:ind w:firstLine="284"/>
        <w:jc w:val="both"/>
        <w:rPr>
          <w:rFonts w:ascii="Times New Roman" w:hAnsi="Times New Roman" w:cs="Times New Roman"/>
        </w:rPr>
      </w:pPr>
    </w:p>
    <w:p w14:paraId="22085CC2" w14:textId="35DB42F6" w:rsidR="009718A5" w:rsidRPr="002F1640" w:rsidRDefault="00171245" w:rsidP="009718A5">
      <w:pPr>
        <w:spacing w:after="0"/>
        <w:jc w:val="both"/>
        <w:rPr>
          <w:rFonts w:ascii="Times New Roman" w:hAnsi="Times New Roman" w:cs="Times New Roman"/>
          <w:b/>
          <w:sz w:val="24"/>
          <w:szCs w:val="24"/>
        </w:rPr>
      </w:pPr>
      <w:r w:rsidRPr="002F1640">
        <w:rPr>
          <w:rFonts w:ascii="Times New Roman" w:hAnsi="Times New Roman" w:cs="Times New Roman"/>
          <w:b/>
          <w:sz w:val="24"/>
          <w:szCs w:val="24"/>
        </w:rPr>
        <w:t>Pastabos:</w:t>
      </w:r>
      <w:r w:rsidR="009718A5" w:rsidRPr="002F1640">
        <w:rPr>
          <w:rFonts w:ascii="Times New Roman" w:hAnsi="Times New Roman" w:cs="Times New Roman"/>
          <w:b/>
          <w:sz w:val="24"/>
          <w:szCs w:val="24"/>
        </w:rPr>
        <w:t xml:space="preserve"> </w:t>
      </w:r>
    </w:p>
    <w:p w14:paraId="38B41C07" w14:textId="636E859A" w:rsidR="00171245" w:rsidRPr="00171245" w:rsidRDefault="00171245" w:rsidP="009718A5">
      <w:pPr>
        <w:spacing w:after="0"/>
        <w:ind w:firstLine="284"/>
        <w:jc w:val="both"/>
        <w:rPr>
          <w:rFonts w:ascii="Times New Roman" w:hAnsi="Times New Roman" w:cs="Times New Roman"/>
          <w:sz w:val="24"/>
          <w:szCs w:val="24"/>
        </w:rPr>
      </w:pPr>
      <w:r w:rsidRPr="00171245">
        <w:rPr>
          <w:rFonts w:ascii="Times New Roman" w:hAnsi="Times New Roman" w:cs="Times New Roman"/>
          <w:sz w:val="24"/>
          <w:szCs w:val="24"/>
        </w:rPr>
        <w:t xml:space="preserve">1) Jeigu tas pats Prekės modelis turi modifikacijas, kurių charakteristikos skiriasi, turi būti aiškiai detalizuota, kuris Prekės modelis ir modifikacija yra siūlomas (nurodant konkretų prekės modelį, modifikaciją, kodą ar pan.). </w:t>
      </w:r>
    </w:p>
    <w:p w14:paraId="70A3FF33" w14:textId="77777777" w:rsidR="00171245" w:rsidRPr="00171245" w:rsidRDefault="00171245" w:rsidP="009718A5">
      <w:pPr>
        <w:spacing w:after="0"/>
        <w:ind w:firstLine="284"/>
        <w:jc w:val="both"/>
        <w:rPr>
          <w:rFonts w:ascii="Times New Roman" w:hAnsi="Times New Roman" w:cs="Times New Roman"/>
          <w:sz w:val="24"/>
          <w:szCs w:val="24"/>
        </w:rPr>
      </w:pPr>
      <w:r w:rsidRPr="00171245">
        <w:rPr>
          <w:rFonts w:ascii="Times New Roman" w:hAnsi="Times New Roman" w:cs="Times New Roman"/>
          <w:sz w:val="24"/>
          <w:szCs w:val="24"/>
        </w:rPr>
        <w:t>2) Jeigu siūloma Prekė keliamus reikalavimus atitinka tik su papildomu priedu (priedėliu, moduliu, pasirinkimu, įranga ir pan.), kurio standartinėje komplektacijoje nėra, pasiūlyme turi būti nurodyti ne tik reikalaujami siūlomos prekės duomenys, tačiau taip pat aiškiai nurodyti ir reikiamas įrangos charakteristikas užtikrinti padėsiantys priedai (nurodyti jų pavadinimai, gamintojai, modeliai ir kt. duomenys).</w:t>
      </w:r>
    </w:p>
    <w:p w14:paraId="5E822C61" w14:textId="77777777" w:rsidR="00171245" w:rsidRPr="00171245" w:rsidRDefault="00171245" w:rsidP="009718A5">
      <w:pPr>
        <w:pStyle w:val="Sraopastraipa"/>
        <w:tabs>
          <w:tab w:val="left" w:pos="-284"/>
        </w:tabs>
        <w:spacing w:line="320" w:lineRule="atLeast"/>
        <w:ind w:left="0" w:firstLine="284"/>
        <w:jc w:val="both"/>
        <w:rPr>
          <w:sz w:val="24"/>
          <w:szCs w:val="24"/>
        </w:rPr>
      </w:pPr>
      <w:r w:rsidRPr="00171245">
        <w:rPr>
          <w:rFonts w:eastAsia="Calibri"/>
          <w:sz w:val="24"/>
          <w:szCs w:val="24"/>
        </w:rPr>
        <w:t>3) Jei iš techninėje specifikacijoje pateiktų duomenų (reikalavimų) būtų galima daryti prielaidą apie konkrečius prekių modelius ar šaltinius, konkrečius technologinius procesus ar prekių ženklus, patentus, tipus, standartus, sertifikatus, konkrečią kilmę ar gamybą, laikoma, kad jie yra tik orientaciniai ir tiekėjai gali siūlyti lygiaverčius (lygiavertiškumą privalo įrodyti tiekėjas). Tiekėjai gali siūlyti ir geresnių charakteristikų prekes.</w:t>
      </w:r>
      <w:r w:rsidRPr="00171245">
        <w:rPr>
          <w:sz w:val="24"/>
          <w:szCs w:val="24"/>
        </w:rPr>
        <w:t xml:space="preserve"> </w:t>
      </w:r>
    </w:p>
    <w:p w14:paraId="42ED71F6" w14:textId="77777777" w:rsidR="00171245" w:rsidRPr="00171245" w:rsidRDefault="00171245" w:rsidP="009718A5">
      <w:pPr>
        <w:pStyle w:val="Sraopastraipa"/>
        <w:tabs>
          <w:tab w:val="left" w:pos="-284"/>
        </w:tabs>
        <w:spacing w:line="320" w:lineRule="atLeast"/>
        <w:ind w:left="0" w:firstLine="284"/>
        <w:jc w:val="both"/>
        <w:rPr>
          <w:sz w:val="24"/>
          <w:szCs w:val="24"/>
        </w:rPr>
      </w:pPr>
      <w:r w:rsidRPr="00171245">
        <w:rPr>
          <w:sz w:val="24"/>
          <w:szCs w:val="24"/>
        </w:rPr>
        <w:t>4) Techninėje specifikacijoje nurodytos nuotraukos yra pavyzdinės.</w:t>
      </w:r>
    </w:p>
    <w:p w14:paraId="42EB7806" w14:textId="7E5D99DB" w:rsidR="006259B8" w:rsidRPr="00171245" w:rsidRDefault="00360CF3" w:rsidP="009718A5">
      <w:pPr>
        <w:spacing w:after="0"/>
        <w:ind w:right="-397" w:firstLine="284"/>
        <w:jc w:val="both"/>
        <w:rPr>
          <w:rFonts w:ascii="Times New Roman" w:hAnsi="Times New Roman" w:cs="Times New Roman"/>
          <w:sz w:val="24"/>
          <w:szCs w:val="24"/>
        </w:rPr>
      </w:pPr>
      <w:r>
        <w:rPr>
          <w:rFonts w:ascii="Times New Roman" w:hAnsi="Times New Roman" w:cs="Times New Roman"/>
          <w:sz w:val="24"/>
          <w:szCs w:val="24"/>
        </w:rPr>
        <w:t xml:space="preserve">5) </w:t>
      </w:r>
      <w:r w:rsidR="006259B8" w:rsidRPr="00171245">
        <w:rPr>
          <w:rFonts w:ascii="Times New Roman" w:hAnsi="Times New Roman" w:cs="Times New Roman"/>
          <w:sz w:val="24"/>
          <w:szCs w:val="24"/>
        </w:rPr>
        <w:t xml:space="preserve">Siūlomų Prekių techninių ir funkcinių charakteristikų, nurodytų šios techninės specifikacijos </w:t>
      </w:r>
      <w:r w:rsidR="006259B8" w:rsidRPr="00171245">
        <w:rPr>
          <w:rFonts w:ascii="Times New Roman" w:hAnsi="Times New Roman" w:cs="Times New Roman"/>
          <w:b/>
          <w:sz w:val="24"/>
          <w:szCs w:val="24"/>
        </w:rPr>
        <w:t xml:space="preserve"> </w:t>
      </w:r>
      <w:r w:rsidR="006259B8" w:rsidRPr="00171245">
        <w:rPr>
          <w:rFonts w:ascii="Times New Roman" w:hAnsi="Times New Roman" w:cs="Times New Roman"/>
          <w:sz w:val="24"/>
          <w:szCs w:val="24"/>
        </w:rPr>
        <w:t>bus tikrinami pasiūlymų vertinimo metu ir tik</w:t>
      </w:r>
      <w:r>
        <w:rPr>
          <w:rFonts w:ascii="Times New Roman" w:hAnsi="Times New Roman" w:cs="Times New Roman"/>
          <w:sz w:val="24"/>
          <w:szCs w:val="24"/>
        </w:rPr>
        <w:t xml:space="preserve"> </w:t>
      </w:r>
      <w:r w:rsidR="006259B8" w:rsidRPr="00171245">
        <w:rPr>
          <w:rFonts w:ascii="Times New Roman" w:hAnsi="Times New Roman" w:cs="Times New Roman"/>
          <w:sz w:val="24"/>
          <w:szCs w:val="24"/>
        </w:rPr>
        <w:t>jų atitiktį keliamiems reikalavimams pasiūlymų vertinimo metu tiekėjas privalo pagrįsti prekių gamintojo (jo įgalioto atstovo) ar kitais šioje techninėje specifikacijoje nurodytais dokumentais. Visi likę šioje techninėje specifikacijoje nurodyti prekėms keliami techniniai ir funkciniai reikalavimai, bus tikrinami sutarties vykdymo metu</w:t>
      </w:r>
      <w:r w:rsidR="00171245" w:rsidRPr="00171245">
        <w:rPr>
          <w:rFonts w:ascii="Times New Roman" w:hAnsi="Times New Roman" w:cs="Times New Roman"/>
          <w:sz w:val="24"/>
          <w:szCs w:val="24"/>
        </w:rPr>
        <w:t>.</w:t>
      </w:r>
      <w:r w:rsidR="006259B8" w:rsidRPr="00171245">
        <w:rPr>
          <w:rFonts w:ascii="Times New Roman" w:hAnsi="Times New Roman" w:cs="Times New Roman"/>
          <w:sz w:val="24"/>
          <w:szCs w:val="24"/>
        </w:rPr>
        <w:t xml:space="preserve"> </w:t>
      </w:r>
      <w:r w:rsidR="00171245" w:rsidRPr="00171245">
        <w:rPr>
          <w:rFonts w:ascii="Times New Roman" w:hAnsi="Times New Roman" w:cs="Times New Roman"/>
          <w:sz w:val="24"/>
          <w:szCs w:val="24"/>
        </w:rPr>
        <w:t>P</w:t>
      </w:r>
      <w:r w:rsidR="006259B8" w:rsidRPr="00171245">
        <w:rPr>
          <w:rFonts w:ascii="Times New Roman" w:hAnsi="Times New Roman" w:cs="Times New Roman"/>
          <w:sz w:val="24"/>
          <w:szCs w:val="24"/>
        </w:rPr>
        <w:t>erkanči</w:t>
      </w:r>
      <w:r w:rsidR="00171245" w:rsidRPr="00171245">
        <w:rPr>
          <w:rFonts w:ascii="Times New Roman" w:hAnsi="Times New Roman" w:cs="Times New Roman"/>
          <w:sz w:val="24"/>
          <w:szCs w:val="24"/>
        </w:rPr>
        <w:t>ajai</w:t>
      </w:r>
      <w:r w:rsidR="006259B8" w:rsidRPr="00171245">
        <w:rPr>
          <w:rFonts w:ascii="Times New Roman" w:hAnsi="Times New Roman" w:cs="Times New Roman"/>
          <w:sz w:val="24"/>
          <w:szCs w:val="24"/>
        </w:rPr>
        <w:t xml:space="preserve"> organizacija</w:t>
      </w:r>
      <w:r w:rsidR="00171245" w:rsidRPr="00171245">
        <w:rPr>
          <w:rFonts w:ascii="Times New Roman" w:hAnsi="Times New Roman" w:cs="Times New Roman"/>
          <w:sz w:val="24"/>
          <w:szCs w:val="24"/>
        </w:rPr>
        <w:t>i</w:t>
      </w:r>
      <w:r w:rsidR="006259B8" w:rsidRPr="00171245">
        <w:rPr>
          <w:rFonts w:ascii="Times New Roman" w:hAnsi="Times New Roman" w:cs="Times New Roman"/>
          <w:sz w:val="24"/>
          <w:szCs w:val="24"/>
        </w:rPr>
        <w:t xml:space="preserve">, kilus įtarimams dėl </w:t>
      </w:r>
      <w:r w:rsidR="00171245" w:rsidRPr="00171245">
        <w:rPr>
          <w:rFonts w:ascii="Times New Roman" w:hAnsi="Times New Roman" w:cs="Times New Roman"/>
          <w:sz w:val="24"/>
          <w:szCs w:val="24"/>
        </w:rPr>
        <w:t xml:space="preserve">prekių </w:t>
      </w:r>
      <w:r w:rsidR="006259B8" w:rsidRPr="00171245">
        <w:rPr>
          <w:rFonts w:ascii="Times New Roman" w:hAnsi="Times New Roman" w:cs="Times New Roman"/>
          <w:sz w:val="24"/>
          <w:szCs w:val="24"/>
        </w:rPr>
        <w:t>atiti</w:t>
      </w:r>
      <w:r w:rsidR="00171245" w:rsidRPr="00171245">
        <w:rPr>
          <w:rFonts w:ascii="Times New Roman" w:hAnsi="Times New Roman" w:cs="Times New Roman"/>
          <w:sz w:val="24"/>
          <w:szCs w:val="24"/>
        </w:rPr>
        <w:t>kimo techninei specifikacijai</w:t>
      </w:r>
      <w:r w:rsidR="006259B8" w:rsidRPr="00171245">
        <w:rPr>
          <w:rFonts w:ascii="Times New Roman" w:hAnsi="Times New Roman" w:cs="Times New Roman"/>
          <w:sz w:val="24"/>
          <w:szCs w:val="24"/>
        </w:rPr>
        <w:t xml:space="preserve">, turi teisę paprašyti pateikti juos patvirtinančius gamintojo ar kitus šioje techninėje specifikacijoje nurodytus dokumentus ar paaiškinti kaip bus įgyvendinti atitinkami sprendiniai. </w:t>
      </w:r>
    </w:p>
    <w:p w14:paraId="72FF968C" w14:textId="01E44DC1" w:rsidR="009718A5" w:rsidRDefault="004E049D" w:rsidP="009718A5">
      <w:pPr>
        <w:spacing w:after="0"/>
        <w:ind w:right="-397" w:firstLine="142"/>
        <w:jc w:val="both"/>
        <w:rPr>
          <w:rFonts w:ascii="Times New Roman" w:hAnsi="Times New Roman" w:cs="Times New Roman"/>
          <w:b/>
          <w:sz w:val="24"/>
          <w:szCs w:val="24"/>
        </w:rPr>
      </w:pPr>
      <w:r>
        <w:rPr>
          <w:rFonts w:ascii="Times New Roman" w:hAnsi="Times New Roman" w:cs="Times New Roman"/>
          <w:sz w:val="24"/>
          <w:szCs w:val="24"/>
        </w:rPr>
        <w:t xml:space="preserve">  </w:t>
      </w:r>
      <w:r w:rsidR="00360CF3">
        <w:rPr>
          <w:rFonts w:ascii="Times New Roman" w:hAnsi="Times New Roman" w:cs="Times New Roman"/>
          <w:sz w:val="24"/>
          <w:szCs w:val="24"/>
        </w:rPr>
        <w:t>6</w:t>
      </w:r>
      <w:r w:rsidR="0036242A" w:rsidRPr="00171245">
        <w:rPr>
          <w:rFonts w:ascii="Times New Roman" w:hAnsi="Times New Roman" w:cs="Times New Roman"/>
          <w:sz w:val="24"/>
          <w:szCs w:val="24"/>
        </w:rPr>
        <w:t xml:space="preserve">) Naujai sumontuotoms </w:t>
      </w:r>
      <w:r w:rsidR="009718A5" w:rsidRPr="00F15562">
        <w:rPr>
          <w:rFonts w:ascii="Times New Roman" w:hAnsi="Times New Roman" w:cs="Times New Roman"/>
          <w:b/>
          <w:sz w:val="24"/>
          <w:szCs w:val="24"/>
        </w:rPr>
        <w:t>Prekėms suteikiama 36 mėnesių gamintojo garantija. Garantinis terminas pradedamas skaičiuoti nuo prekių perdavimo-priėmimo akto pasirašymo</w:t>
      </w:r>
      <w:r w:rsidR="00F15562" w:rsidRPr="00F15562">
        <w:rPr>
          <w:rFonts w:ascii="Times New Roman" w:hAnsi="Times New Roman" w:cs="Times New Roman"/>
          <w:b/>
          <w:sz w:val="24"/>
          <w:szCs w:val="24"/>
        </w:rPr>
        <w:t xml:space="preserve"> dienos</w:t>
      </w:r>
      <w:r w:rsidR="009718A5" w:rsidRPr="00F15562">
        <w:rPr>
          <w:rFonts w:ascii="Times New Roman" w:hAnsi="Times New Roman" w:cs="Times New Roman"/>
          <w:b/>
          <w:sz w:val="24"/>
          <w:szCs w:val="24"/>
        </w:rPr>
        <w:t xml:space="preserve">. Pasibaigus gamintojo garantijos terminui, tiekėjas suteikia </w:t>
      </w:r>
      <w:r w:rsidR="00BC3471" w:rsidRPr="00F15562">
        <w:rPr>
          <w:rFonts w:ascii="Times New Roman" w:hAnsi="Times New Roman" w:cs="Times New Roman"/>
          <w:b/>
          <w:sz w:val="24"/>
          <w:szCs w:val="24"/>
        </w:rPr>
        <w:t xml:space="preserve">statytojo </w:t>
      </w:r>
      <w:r w:rsidR="009718A5" w:rsidRPr="00F15562">
        <w:rPr>
          <w:rFonts w:ascii="Times New Roman" w:hAnsi="Times New Roman" w:cs="Times New Roman"/>
          <w:b/>
          <w:sz w:val="24"/>
          <w:szCs w:val="24"/>
        </w:rPr>
        <w:t>24 mėnesių papildomą garantiją.</w:t>
      </w:r>
    </w:p>
    <w:p w14:paraId="6E4AA22F" w14:textId="55A340F3" w:rsidR="00360CF3" w:rsidRPr="009718A5" w:rsidRDefault="00992D96" w:rsidP="009718A5">
      <w:pPr>
        <w:spacing w:after="0"/>
        <w:ind w:right="-397" w:firstLine="142"/>
        <w:jc w:val="both"/>
        <w:rPr>
          <w:rFonts w:ascii="Times New Roman" w:hAnsi="Times New Roman" w:cs="Times New Roman"/>
          <w:b/>
          <w:sz w:val="24"/>
          <w:szCs w:val="24"/>
        </w:rPr>
      </w:pPr>
      <w:r w:rsidRPr="00171245">
        <w:rPr>
          <w:rFonts w:ascii="Times New Roman" w:eastAsia="Times New Roman" w:hAnsi="Times New Roman" w:cs="Times New Roman"/>
          <w:sz w:val="24"/>
          <w:szCs w:val="24"/>
          <w:lang w:eastAsia="zh-CN"/>
        </w:rPr>
        <w:t xml:space="preserve">- </w:t>
      </w:r>
      <w:r w:rsidR="00F00F9E" w:rsidRPr="00171245">
        <w:rPr>
          <w:rFonts w:ascii="Times New Roman" w:eastAsia="Calibri" w:hAnsi="Times New Roman" w:cs="Times New Roman"/>
          <w:sz w:val="24"/>
          <w:szCs w:val="24"/>
        </w:rPr>
        <w:t>Jeigu paaiškės, kad Prekėms yra taikomi ir kiti prie Prekės nenurodyti standartai ir (ar) reikalavimai pagal teisės aktus, Prekės turės juos atitikti.</w:t>
      </w:r>
      <w:r w:rsidR="00F00F9E" w:rsidRPr="00171245">
        <w:rPr>
          <w:rFonts w:ascii="Times New Roman" w:hAnsi="Times New Roman" w:cs="Times New Roman"/>
          <w:sz w:val="24"/>
          <w:szCs w:val="24"/>
        </w:rPr>
        <w:t xml:space="preserve">                                                                  </w:t>
      </w:r>
      <w:r w:rsidR="00171245">
        <w:rPr>
          <w:rFonts w:ascii="Times New Roman" w:hAnsi="Times New Roman" w:cs="Times New Roman"/>
          <w:sz w:val="24"/>
          <w:szCs w:val="24"/>
        </w:rPr>
        <w:t xml:space="preserve">      </w:t>
      </w:r>
      <w:r w:rsidRPr="00171245">
        <w:rPr>
          <w:rFonts w:ascii="Times New Roman" w:hAnsi="Times New Roman" w:cs="Times New Roman"/>
          <w:sz w:val="24"/>
          <w:szCs w:val="24"/>
        </w:rPr>
        <w:t xml:space="preserve"> </w:t>
      </w:r>
      <w:r w:rsidR="00171245">
        <w:rPr>
          <w:rFonts w:ascii="Times New Roman" w:hAnsi="Times New Roman" w:cs="Times New Roman"/>
          <w:sz w:val="24"/>
          <w:szCs w:val="24"/>
        </w:rPr>
        <w:t xml:space="preserve">       </w:t>
      </w:r>
      <w:r w:rsidR="00360CF3">
        <w:rPr>
          <w:rFonts w:ascii="Times New Roman" w:hAnsi="Times New Roman" w:cs="Times New Roman"/>
          <w:sz w:val="24"/>
          <w:szCs w:val="24"/>
        </w:rPr>
        <w:t xml:space="preserve">    </w:t>
      </w:r>
      <w:r w:rsidR="00171245">
        <w:rPr>
          <w:rFonts w:ascii="Times New Roman" w:hAnsi="Times New Roman" w:cs="Times New Roman"/>
          <w:sz w:val="24"/>
          <w:szCs w:val="24"/>
        </w:rPr>
        <w:t xml:space="preserve"> </w:t>
      </w:r>
    </w:p>
    <w:p w14:paraId="129232A3" w14:textId="6CD15237" w:rsidR="00F00F9E" w:rsidRPr="00171245" w:rsidRDefault="00360CF3" w:rsidP="009718A5">
      <w:pPr>
        <w:spacing w:after="0"/>
        <w:ind w:firstLine="142"/>
        <w:jc w:val="both"/>
        <w:rPr>
          <w:rFonts w:ascii="Times New Roman" w:eastAsia="Times New Roman" w:hAnsi="Times New Roman" w:cs="Times New Roman"/>
          <w:sz w:val="24"/>
          <w:szCs w:val="24"/>
          <w:lang w:eastAsia="zh-CN"/>
        </w:rPr>
      </w:pPr>
      <w:r>
        <w:rPr>
          <w:rFonts w:ascii="Times New Roman" w:hAnsi="Times New Roman" w:cs="Times New Roman"/>
          <w:sz w:val="24"/>
          <w:szCs w:val="24"/>
        </w:rPr>
        <w:lastRenderedPageBreak/>
        <w:t xml:space="preserve">- </w:t>
      </w:r>
      <w:r w:rsidR="00F00F9E" w:rsidRPr="00171245">
        <w:rPr>
          <w:rFonts w:ascii="Times New Roman" w:eastAsia="Times New Roman" w:hAnsi="Times New Roman" w:cs="Times New Roman"/>
          <w:sz w:val="24"/>
          <w:szCs w:val="24"/>
          <w:lang w:eastAsia="zh-CN"/>
        </w:rPr>
        <w:t>Tiekėjas</w:t>
      </w:r>
      <w:r w:rsidR="00171245" w:rsidRPr="00171245">
        <w:rPr>
          <w:rFonts w:ascii="Times New Roman" w:eastAsia="Times New Roman" w:hAnsi="Times New Roman" w:cs="Times New Roman"/>
          <w:sz w:val="24"/>
          <w:szCs w:val="24"/>
          <w:lang w:eastAsia="zh-CN"/>
        </w:rPr>
        <w:t xml:space="preserve"> įsipareigoja</w:t>
      </w:r>
      <w:r w:rsidR="00F00F9E" w:rsidRPr="00171245">
        <w:rPr>
          <w:rFonts w:ascii="Times New Roman" w:eastAsia="Times New Roman" w:hAnsi="Times New Roman" w:cs="Times New Roman"/>
          <w:sz w:val="24"/>
          <w:szCs w:val="24"/>
          <w:lang w:eastAsia="zh-CN"/>
        </w:rPr>
        <w:t xml:space="preserve">, kad Prekės bus tinkamos naudoti visą tiekėjo nurodytą garantinį laikotarpį, t. y., kad per garantinį terminą, kuris prasideda po Prekių perdavimo Pirkėjui dienos, išaiškėjus Prekių trūkumams (defektams), Prekės trūkumas (defektas) </w:t>
      </w:r>
      <w:r w:rsidR="00F00F9E" w:rsidRPr="00F15562">
        <w:rPr>
          <w:rFonts w:ascii="Times New Roman" w:eastAsia="Times New Roman" w:hAnsi="Times New Roman" w:cs="Times New Roman"/>
          <w:sz w:val="24"/>
          <w:szCs w:val="24"/>
          <w:lang w:eastAsia="zh-CN"/>
        </w:rPr>
        <w:t xml:space="preserve">bus pašalintas </w:t>
      </w:r>
      <w:r w:rsidR="00BC3471" w:rsidRPr="00F15562">
        <w:rPr>
          <w:rFonts w:ascii="Times New Roman" w:eastAsia="Times New Roman" w:hAnsi="Times New Roman" w:cs="Times New Roman"/>
          <w:sz w:val="24"/>
          <w:szCs w:val="24"/>
          <w:lang w:eastAsia="zh-CN"/>
        </w:rPr>
        <w:t xml:space="preserve">ne vėliau kaip per </w:t>
      </w:r>
      <w:r w:rsidR="00264FCE" w:rsidRPr="00F15562">
        <w:rPr>
          <w:rFonts w:ascii="Times New Roman" w:eastAsia="Times New Roman" w:hAnsi="Times New Roman" w:cs="Times New Roman"/>
          <w:sz w:val="24"/>
          <w:szCs w:val="24"/>
          <w:lang w:eastAsia="zh-CN"/>
        </w:rPr>
        <w:t>5 d. d.</w:t>
      </w:r>
      <w:r w:rsidR="00BC3471" w:rsidRPr="00F15562">
        <w:rPr>
          <w:rFonts w:ascii="Times New Roman" w:eastAsia="Times New Roman" w:hAnsi="Times New Roman" w:cs="Times New Roman"/>
          <w:sz w:val="24"/>
          <w:szCs w:val="24"/>
          <w:lang w:eastAsia="zh-CN"/>
        </w:rPr>
        <w:t xml:space="preserve"> nuo pranešimo </w:t>
      </w:r>
      <w:r w:rsidR="008C74B8" w:rsidRPr="00F15562">
        <w:rPr>
          <w:rFonts w:ascii="Times New Roman" w:eastAsia="Times New Roman" w:hAnsi="Times New Roman" w:cs="Times New Roman"/>
          <w:sz w:val="24"/>
          <w:szCs w:val="24"/>
          <w:lang w:eastAsia="zh-CN"/>
        </w:rPr>
        <w:t>išsiuntimo</w:t>
      </w:r>
      <w:r w:rsidR="00AA3E47" w:rsidRPr="00F15562">
        <w:rPr>
          <w:rFonts w:ascii="Times New Roman" w:eastAsia="Times New Roman" w:hAnsi="Times New Roman" w:cs="Times New Roman"/>
          <w:sz w:val="24"/>
          <w:szCs w:val="24"/>
          <w:lang w:eastAsia="zh-CN"/>
        </w:rPr>
        <w:t xml:space="preserve"> </w:t>
      </w:r>
      <w:r w:rsidR="00BC3471" w:rsidRPr="00F15562">
        <w:rPr>
          <w:rFonts w:ascii="Times New Roman" w:eastAsia="Times New Roman" w:hAnsi="Times New Roman" w:cs="Times New Roman"/>
          <w:sz w:val="24"/>
          <w:szCs w:val="24"/>
          <w:lang w:eastAsia="zh-CN"/>
        </w:rPr>
        <w:t xml:space="preserve">datos </w:t>
      </w:r>
      <w:r w:rsidR="00F00F9E" w:rsidRPr="00F15562">
        <w:rPr>
          <w:rFonts w:ascii="Times New Roman" w:eastAsia="Times New Roman" w:hAnsi="Times New Roman" w:cs="Times New Roman"/>
          <w:sz w:val="24"/>
          <w:szCs w:val="24"/>
          <w:lang w:eastAsia="zh-CN"/>
        </w:rPr>
        <w:t xml:space="preserve">arba Prekės bus pakeistos </w:t>
      </w:r>
      <w:r w:rsidR="00BC3471" w:rsidRPr="00F15562">
        <w:rPr>
          <w:rFonts w:ascii="Times New Roman" w:eastAsia="Times New Roman" w:hAnsi="Times New Roman" w:cs="Times New Roman"/>
          <w:sz w:val="24"/>
          <w:szCs w:val="24"/>
          <w:lang w:eastAsia="zh-CN"/>
        </w:rPr>
        <w:t>analogiškos</w:t>
      </w:r>
      <w:r w:rsidR="00F00F9E" w:rsidRPr="00F15562">
        <w:rPr>
          <w:rFonts w:ascii="Times New Roman" w:eastAsia="Times New Roman" w:hAnsi="Times New Roman" w:cs="Times New Roman"/>
          <w:sz w:val="24"/>
          <w:szCs w:val="24"/>
          <w:lang w:eastAsia="zh-CN"/>
        </w:rPr>
        <w:t xml:space="preserve"> kokybės Prekėmis</w:t>
      </w:r>
      <w:r w:rsidR="004825E0" w:rsidRPr="00F15562">
        <w:rPr>
          <w:rFonts w:ascii="Times New Roman" w:eastAsia="Times New Roman" w:hAnsi="Times New Roman" w:cs="Times New Roman"/>
          <w:sz w:val="24"/>
          <w:szCs w:val="24"/>
          <w:lang w:eastAsia="zh-CN"/>
        </w:rPr>
        <w:t xml:space="preserve"> nedelsiant</w:t>
      </w:r>
      <w:r w:rsidR="004825E0">
        <w:rPr>
          <w:rFonts w:ascii="Times New Roman" w:eastAsia="Times New Roman" w:hAnsi="Times New Roman" w:cs="Times New Roman"/>
          <w:sz w:val="24"/>
          <w:szCs w:val="24"/>
          <w:lang w:eastAsia="zh-CN"/>
        </w:rPr>
        <w:t>.</w:t>
      </w:r>
      <w:r w:rsidR="00F00F9E" w:rsidRPr="00171245">
        <w:rPr>
          <w:rFonts w:ascii="Times New Roman" w:eastAsia="Times New Roman" w:hAnsi="Times New Roman" w:cs="Times New Roman"/>
          <w:sz w:val="24"/>
          <w:szCs w:val="24"/>
          <w:lang w:eastAsia="zh-CN"/>
        </w:rPr>
        <w:t xml:space="preserve"> </w:t>
      </w:r>
    </w:p>
    <w:p w14:paraId="0DAD4F57" w14:textId="77777777" w:rsidR="00F00F9E" w:rsidRPr="00171245" w:rsidRDefault="00F00F9E" w:rsidP="009718A5">
      <w:pPr>
        <w:suppressAutoHyphens/>
        <w:spacing w:after="0" w:line="240" w:lineRule="auto"/>
        <w:jc w:val="both"/>
        <w:rPr>
          <w:rFonts w:ascii="Times New Roman" w:eastAsia="Times New Roman" w:hAnsi="Times New Roman" w:cs="Times New Roman"/>
          <w:sz w:val="24"/>
          <w:szCs w:val="24"/>
          <w:lang w:eastAsia="zh-CN"/>
        </w:rPr>
      </w:pPr>
    </w:p>
    <w:p w14:paraId="4CC971F4" w14:textId="77777777" w:rsidR="00F00F9E" w:rsidRPr="00171245" w:rsidRDefault="00921891" w:rsidP="009718A5">
      <w:pPr>
        <w:pStyle w:val="Betarp"/>
        <w:spacing w:line="276" w:lineRule="auto"/>
        <w:jc w:val="both"/>
        <w:rPr>
          <w:rFonts w:ascii="Times New Roman" w:eastAsia="Calibri" w:hAnsi="Times New Roman" w:cs="Times New Roman"/>
          <w:b/>
          <w:sz w:val="24"/>
          <w:szCs w:val="24"/>
          <w:u w:val="single"/>
        </w:rPr>
      </w:pPr>
      <w:r w:rsidRPr="00171245">
        <w:rPr>
          <w:rFonts w:ascii="Times New Roman" w:hAnsi="Times New Roman" w:cs="Times New Roman"/>
          <w:b/>
          <w:sz w:val="24"/>
          <w:szCs w:val="24"/>
        </w:rPr>
        <w:t>5</w:t>
      </w:r>
      <w:r w:rsidR="00F00F9E" w:rsidRPr="00171245">
        <w:rPr>
          <w:rFonts w:ascii="Times New Roman" w:hAnsi="Times New Roman" w:cs="Times New Roman"/>
          <w:b/>
          <w:sz w:val="24"/>
          <w:szCs w:val="24"/>
        </w:rPr>
        <w:t xml:space="preserve">.  </w:t>
      </w:r>
      <w:r w:rsidR="00F00F9E" w:rsidRPr="00171245">
        <w:rPr>
          <w:rFonts w:ascii="Times New Roman" w:hAnsi="Times New Roman" w:cs="Times New Roman"/>
          <w:b/>
          <w:sz w:val="24"/>
          <w:szCs w:val="24"/>
          <w:u w:val="single"/>
        </w:rPr>
        <w:t xml:space="preserve">KITI </w:t>
      </w:r>
      <w:r w:rsidR="00F00F9E" w:rsidRPr="00171245">
        <w:rPr>
          <w:rFonts w:ascii="Times New Roman" w:eastAsia="Calibri" w:hAnsi="Times New Roman" w:cs="Times New Roman"/>
          <w:b/>
          <w:sz w:val="24"/>
          <w:szCs w:val="24"/>
          <w:u w:val="single"/>
        </w:rPr>
        <w:t xml:space="preserve">PRIVALOMI REIKALAVIMAI PREKĖMS IR JŲ MONTAVIMUI : </w:t>
      </w:r>
    </w:p>
    <w:p w14:paraId="67258411" w14:textId="7276B9DD" w:rsidR="00F00F9E" w:rsidRPr="00171245" w:rsidRDefault="00DF25CF" w:rsidP="009718A5">
      <w:pPr>
        <w:widowControl w:val="0"/>
        <w:tabs>
          <w:tab w:val="left" w:leader="underscore" w:pos="567"/>
        </w:tabs>
        <w:adjustRightInd w:val="0"/>
        <w:spacing w:after="0" w:line="240" w:lineRule="auto"/>
        <w:ind w:firstLine="284"/>
        <w:jc w:val="both"/>
        <w:textAlignment w:val="baseline"/>
        <w:rPr>
          <w:rFonts w:ascii="Times New Roman" w:hAnsi="Times New Roman" w:cs="Times New Roman"/>
          <w:sz w:val="24"/>
          <w:szCs w:val="24"/>
        </w:rPr>
      </w:pPr>
      <w:r>
        <w:rPr>
          <w:rFonts w:ascii="Times New Roman" w:hAnsi="Times New Roman" w:cs="Times New Roman"/>
          <w:sz w:val="24"/>
          <w:szCs w:val="24"/>
        </w:rPr>
        <w:t xml:space="preserve"> </w:t>
      </w:r>
      <w:r w:rsidR="00F00F9E" w:rsidRPr="00171245">
        <w:rPr>
          <w:rFonts w:ascii="Times New Roman" w:hAnsi="Times New Roman" w:cs="Times New Roman"/>
          <w:sz w:val="24"/>
          <w:szCs w:val="24"/>
        </w:rPr>
        <w:t>Tiekėjas Prekes pristato</w:t>
      </w:r>
      <w:r w:rsidR="004876FB" w:rsidRPr="00171245">
        <w:rPr>
          <w:rFonts w:ascii="Times New Roman" w:hAnsi="Times New Roman" w:cs="Times New Roman"/>
          <w:sz w:val="24"/>
          <w:szCs w:val="24"/>
        </w:rPr>
        <w:t xml:space="preserve">, </w:t>
      </w:r>
      <w:r w:rsidR="0089522E" w:rsidRPr="00171245">
        <w:rPr>
          <w:rFonts w:ascii="Times New Roman" w:hAnsi="Times New Roman" w:cs="Times New Roman"/>
          <w:sz w:val="24"/>
          <w:szCs w:val="24"/>
        </w:rPr>
        <w:t>išmontuoja buvusios įrangos pamatus,</w:t>
      </w:r>
      <w:r w:rsidR="00F00F9E" w:rsidRPr="00171245">
        <w:rPr>
          <w:rFonts w:ascii="Times New Roman" w:hAnsi="Times New Roman" w:cs="Times New Roman"/>
          <w:sz w:val="24"/>
          <w:szCs w:val="24"/>
        </w:rPr>
        <w:t xml:space="preserve"> sumontuoja ir įrengia Specialiųjų sutarties sąlygų </w:t>
      </w:r>
      <w:r w:rsidR="004876FB" w:rsidRPr="00171245">
        <w:rPr>
          <w:rFonts w:ascii="Times New Roman" w:hAnsi="Times New Roman" w:cs="Times New Roman"/>
          <w:sz w:val="24"/>
          <w:szCs w:val="24"/>
        </w:rPr>
        <w:t>6</w:t>
      </w:r>
      <w:r w:rsidR="00F00F9E" w:rsidRPr="00171245">
        <w:rPr>
          <w:rFonts w:ascii="Times New Roman" w:hAnsi="Times New Roman" w:cs="Times New Roman"/>
          <w:sz w:val="24"/>
          <w:szCs w:val="24"/>
        </w:rPr>
        <w:t xml:space="preserve"> punkte nurodytoje vietoje </w:t>
      </w:r>
      <w:r w:rsidR="004876FB" w:rsidRPr="00171245">
        <w:rPr>
          <w:rFonts w:ascii="Times New Roman" w:hAnsi="Times New Roman" w:cs="Times New Roman"/>
          <w:sz w:val="24"/>
          <w:szCs w:val="24"/>
        </w:rPr>
        <w:t xml:space="preserve">ne vėliau kaip per 60 </w:t>
      </w:r>
      <w:r w:rsidR="00252D8C" w:rsidRPr="00171245">
        <w:rPr>
          <w:rFonts w:ascii="Times New Roman" w:hAnsi="Times New Roman" w:cs="Times New Roman"/>
          <w:sz w:val="24"/>
          <w:szCs w:val="24"/>
        </w:rPr>
        <w:t>(šešiasdeši</w:t>
      </w:r>
      <w:r w:rsidR="001436E7" w:rsidRPr="00171245">
        <w:rPr>
          <w:rFonts w:ascii="Times New Roman" w:hAnsi="Times New Roman" w:cs="Times New Roman"/>
          <w:sz w:val="24"/>
          <w:szCs w:val="24"/>
        </w:rPr>
        <w:t>m</w:t>
      </w:r>
      <w:r w:rsidR="00252D8C" w:rsidRPr="00171245">
        <w:rPr>
          <w:rFonts w:ascii="Times New Roman" w:hAnsi="Times New Roman" w:cs="Times New Roman"/>
          <w:sz w:val="24"/>
          <w:szCs w:val="24"/>
        </w:rPr>
        <w:t xml:space="preserve">t) </w:t>
      </w:r>
      <w:r w:rsidR="004876FB" w:rsidRPr="00171245">
        <w:rPr>
          <w:rFonts w:ascii="Times New Roman" w:hAnsi="Times New Roman" w:cs="Times New Roman"/>
          <w:sz w:val="24"/>
          <w:szCs w:val="24"/>
        </w:rPr>
        <w:t>k. d. nuo</w:t>
      </w:r>
      <w:r w:rsidR="00F00F9E" w:rsidRPr="00171245">
        <w:rPr>
          <w:rFonts w:ascii="Times New Roman" w:hAnsi="Times New Roman" w:cs="Times New Roman"/>
          <w:sz w:val="24"/>
          <w:szCs w:val="24"/>
        </w:rPr>
        <w:t xml:space="preserve"> Sutarties</w:t>
      </w:r>
      <w:r w:rsidR="004876FB" w:rsidRPr="00171245">
        <w:rPr>
          <w:rFonts w:ascii="Times New Roman" w:hAnsi="Times New Roman" w:cs="Times New Roman"/>
          <w:sz w:val="24"/>
          <w:szCs w:val="24"/>
        </w:rPr>
        <w:t xml:space="preserve"> įsigaliojimo dienos. Prekės turi atitikti Sutarties, </w:t>
      </w:r>
      <w:r w:rsidR="00F00F9E" w:rsidRPr="00171245">
        <w:rPr>
          <w:rFonts w:ascii="Times New Roman" w:hAnsi="Times New Roman" w:cs="Times New Roman"/>
          <w:sz w:val="24"/>
          <w:szCs w:val="24"/>
        </w:rPr>
        <w:t>jos priedų ir teisės aktų reikalavimus.</w:t>
      </w:r>
    </w:p>
    <w:p w14:paraId="254865A1" w14:textId="77777777" w:rsidR="00F00F9E" w:rsidRPr="00171245" w:rsidRDefault="00F00F9E" w:rsidP="009718A5">
      <w:pPr>
        <w:spacing w:after="0" w:line="240" w:lineRule="auto"/>
        <w:ind w:firstLine="284"/>
        <w:jc w:val="both"/>
        <w:rPr>
          <w:rFonts w:ascii="Times New Roman" w:hAnsi="Times New Roman" w:cs="Times New Roman"/>
          <w:sz w:val="24"/>
          <w:szCs w:val="24"/>
        </w:rPr>
      </w:pPr>
      <w:r w:rsidRPr="00171245">
        <w:rPr>
          <w:rFonts w:ascii="Times New Roman" w:hAnsi="Times New Roman" w:cs="Times New Roman"/>
          <w:bCs/>
          <w:sz w:val="24"/>
          <w:szCs w:val="24"/>
        </w:rPr>
        <w:t xml:space="preserve">Vaikų žaidimo aikštelių įrenginių dalys turi būti be aštrių kampų ir briaunų. </w:t>
      </w:r>
      <w:r w:rsidRPr="00171245">
        <w:rPr>
          <w:rFonts w:ascii="Times New Roman" w:hAnsi="Times New Roman" w:cs="Times New Roman"/>
          <w:sz w:val="24"/>
          <w:szCs w:val="24"/>
        </w:rPr>
        <w:t>Tiekėjas tiekdamas Prekes ir jas įrengdamas (sumontuodamas)  turi laikytis saugumo ir higienos reikalavimų, darbo vietos po atliktų darbų turi būti sutvarkytos</w:t>
      </w:r>
      <w:r w:rsidR="004876FB" w:rsidRPr="00171245">
        <w:rPr>
          <w:rFonts w:ascii="Times New Roman" w:hAnsi="Times New Roman" w:cs="Times New Roman"/>
          <w:sz w:val="24"/>
          <w:szCs w:val="24"/>
        </w:rPr>
        <w:t xml:space="preserve">, pravažiavimo </w:t>
      </w:r>
      <w:r w:rsidRPr="00171245">
        <w:rPr>
          <w:rFonts w:ascii="Times New Roman" w:hAnsi="Times New Roman" w:cs="Times New Roman"/>
          <w:sz w:val="24"/>
          <w:szCs w:val="24"/>
        </w:rPr>
        <w:t xml:space="preserve">duobės ar </w:t>
      </w:r>
      <w:r w:rsidR="004876FB" w:rsidRPr="00171245">
        <w:rPr>
          <w:rFonts w:ascii="Times New Roman" w:hAnsi="Times New Roman" w:cs="Times New Roman"/>
          <w:sz w:val="24"/>
          <w:szCs w:val="24"/>
        </w:rPr>
        <w:t>pro</w:t>
      </w:r>
      <w:r w:rsidRPr="00171245">
        <w:rPr>
          <w:rFonts w:ascii="Times New Roman" w:hAnsi="Times New Roman" w:cs="Times New Roman"/>
          <w:sz w:val="24"/>
          <w:szCs w:val="24"/>
        </w:rPr>
        <w:t>vėž</w:t>
      </w:r>
      <w:r w:rsidR="004876FB" w:rsidRPr="00171245">
        <w:rPr>
          <w:rFonts w:ascii="Times New Roman" w:hAnsi="Times New Roman" w:cs="Times New Roman"/>
          <w:sz w:val="24"/>
          <w:szCs w:val="24"/>
        </w:rPr>
        <w:t>o</w:t>
      </w:r>
      <w:r w:rsidRPr="00171245">
        <w:rPr>
          <w:rFonts w:ascii="Times New Roman" w:hAnsi="Times New Roman" w:cs="Times New Roman"/>
          <w:sz w:val="24"/>
          <w:szCs w:val="24"/>
        </w:rPr>
        <w:t xml:space="preserve">s atsiradusios dėl atliktų darbų turi būti išlygintos.  </w:t>
      </w:r>
    </w:p>
    <w:p w14:paraId="745F519F" w14:textId="59605C1F" w:rsidR="00DF25CF" w:rsidRDefault="00F00F9E" w:rsidP="009718A5">
      <w:pPr>
        <w:spacing w:after="0" w:line="240" w:lineRule="auto"/>
        <w:jc w:val="both"/>
        <w:rPr>
          <w:rFonts w:ascii="Times New Roman" w:hAnsi="Times New Roman" w:cs="Times New Roman"/>
          <w:color w:val="000000"/>
          <w:sz w:val="24"/>
          <w:szCs w:val="24"/>
          <w:shd w:val="clear" w:color="auto" w:fill="FFFFFF"/>
        </w:rPr>
      </w:pPr>
      <w:r w:rsidRPr="00171245">
        <w:rPr>
          <w:rFonts w:ascii="Times New Roman" w:hAnsi="Times New Roman" w:cs="Times New Roman"/>
          <w:sz w:val="24"/>
          <w:szCs w:val="24"/>
        </w:rPr>
        <w:t xml:space="preserve">     Tiekėjas privalo Prekes patiekti, jas įrengti (sumontuoti), vadovaudamasis sutarties, šios techninės specifikacijos, teisės aktų, reglamentuojančių pirkimo objektą (tarp kurių ir </w:t>
      </w:r>
      <w:r w:rsidRPr="00171245">
        <w:rPr>
          <w:rFonts w:ascii="Times New Roman" w:hAnsi="Times New Roman" w:cs="Times New Roman"/>
          <w:color w:val="000000"/>
          <w:sz w:val="24"/>
          <w:szCs w:val="24"/>
          <w:shd w:val="clear" w:color="auto" w:fill="FFFFFF"/>
        </w:rPr>
        <w:t>Lietuvos higienos normos HN 131:2015 „Vaikų žaidimų aikštelės ir patalpos. Bendrieji sveikatos saugos reikalavimai“, patvirtintos LR Sveikatos apsaugos ministro 2015-10-30 įsakymu Nr. V-1208 (toliau - Lietuvos higienos norma HN 131:2015 „Vaikų žaidimų aikštelės ir patalpos. Bendrieji sveikatos saugos reikalavimai“)</w:t>
      </w:r>
      <w:r w:rsidRPr="00171245">
        <w:rPr>
          <w:rFonts w:ascii="Times New Roman" w:hAnsi="Times New Roman" w:cs="Times New Roman"/>
          <w:sz w:val="24"/>
          <w:szCs w:val="24"/>
        </w:rPr>
        <w:t xml:space="preserve">, reikalavimais. Ant įrengtų ir sumontuotų Prekių (žaidimų aikštelėje) turi būti pritvirtinta </w:t>
      </w:r>
      <w:proofErr w:type="spellStart"/>
      <w:r w:rsidRPr="00171245">
        <w:rPr>
          <w:rFonts w:ascii="Times New Roman" w:hAnsi="Times New Roman" w:cs="Times New Roman"/>
          <w:sz w:val="24"/>
          <w:szCs w:val="24"/>
        </w:rPr>
        <w:t>žymena</w:t>
      </w:r>
      <w:proofErr w:type="spellEnd"/>
      <w:r w:rsidRPr="00171245">
        <w:rPr>
          <w:rFonts w:ascii="Times New Roman" w:hAnsi="Times New Roman" w:cs="Times New Roman"/>
          <w:sz w:val="24"/>
          <w:szCs w:val="24"/>
        </w:rPr>
        <w:t xml:space="preserve"> su informacija nurodyta </w:t>
      </w:r>
      <w:r w:rsidRPr="00171245">
        <w:rPr>
          <w:rFonts w:ascii="Times New Roman" w:hAnsi="Times New Roman" w:cs="Times New Roman"/>
          <w:color w:val="000000"/>
          <w:sz w:val="24"/>
          <w:szCs w:val="24"/>
          <w:shd w:val="clear" w:color="auto" w:fill="FFFFFF"/>
        </w:rPr>
        <w:t>Lietuvos higienos normos HN 131:2015 „Vaikų žaidimų aikštelės ir patalpos. Bendrieji sveikatos saugos reikalavimai</w:t>
      </w:r>
      <w:r w:rsidR="004876FB" w:rsidRPr="00171245">
        <w:rPr>
          <w:rFonts w:ascii="Times New Roman" w:hAnsi="Times New Roman" w:cs="Times New Roman"/>
          <w:color w:val="000000"/>
          <w:sz w:val="24"/>
          <w:szCs w:val="24"/>
          <w:shd w:val="clear" w:color="auto" w:fill="FFFFFF"/>
        </w:rPr>
        <w:t>“.</w:t>
      </w:r>
    </w:p>
    <w:p w14:paraId="53ED5DEE" w14:textId="77777777" w:rsidR="009718A5" w:rsidRDefault="00DF25CF" w:rsidP="009718A5">
      <w:pPr>
        <w:spacing w:after="0" w:line="240" w:lineRule="auto"/>
        <w:jc w:val="both"/>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 xml:space="preserve">      </w:t>
      </w:r>
      <w:r w:rsidR="00F00F9E" w:rsidRPr="00171245">
        <w:rPr>
          <w:rFonts w:ascii="Times New Roman" w:hAnsi="Times New Roman" w:cs="Times New Roman"/>
          <w:sz w:val="24"/>
          <w:szCs w:val="24"/>
        </w:rPr>
        <w:t xml:space="preserve">Tiekėjas patiekęs Prekes, atitinkančias Sutarties (jos priedų) reikalavimus, jas įrengęs ir sumontavęs,  pateikęs </w:t>
      </w:r>
      <w:r w:rsidR="00F00F9E" w:rsidRPr="00171245">
        <w:rPr>
          <w:rFonts w:ascii="Times New Roman" w:hAnsi="Times New Roman" w:cs="Times New Roman"/>
          <w:color w:val="000000"/>
          <w:sz w:val="24"/>
          <w:szCs w:val="24"/>
          <w:shd w:val="clear" w:color="auto" w:fill="FFFFFF"/>
        </w:rPr>
        <w:t>Prekių dokumentaciją (atitikties sertifikatais ar gamintojų deklaracijomis, jų surinkimo, naudojimo, priežiūros instrukcijomis, garantijomis ir pan.) ir Pirkėjui gavus</w:t>
      </w:r>
      <w:r w:rsidR="00F00F9E" w:rsidRPr="00171245">
        <w:rPr>
          <w:rFonts w:ascii="Times New Roman" w:hAnsi="Times New Roman" w:cs="Times New Roman"/>
          <w:sz w:val="24"/>
          <w:szCs w:val="24"/>
        </w:rPr>
        <w:t xml:space="preserve"> įstaigos, akredituotos</w:t>
      </w:r>
      <w:r w:rsidR="00F00F9E" w:rsidRPr="00171245">
        <w:rPr>
          <w:rFonts w:ascii="Times New Roman" w:hAnsi="Times New Roman" w:cs="Times New Roman"/>
          <w:color w:val="000000"/>
          <w:sz w:val="24"/>
          <w:szCs w:val="24"/>
          <w:shd w:val="clear" w:color="auto" w:fill="FFFFFF"/>
        </w:rPr>
        <w:t xml:space="preserve"> Lietuvos standarto LST EN ISO/IEC 17020 atitikčiai kaip A tipo kontrolės įstaigos, atliktą įrengtos vaikų žaidimo aikštelės patikrinimo (įvertinimo) dokumentą (kontrolės ataskaitą, kontrolės sertifikatą (kaip reikalaujama Lietuvos higienos normos HN 131:2015 „Vaikų žaidimų aikštelės ir patalpos. Bendrieji sveikatos saugos reikalavimai“, patvirtintos LR Sveikatos apsaugos ministro 2015-10-30 įsakymu Nr. V-1208, 17 p.), patvirtinantį, kad Prekės atitinka reikalavimus ir yra įrengtos be trūkumų (neatitikimų),  pateikia perdavimo ir priėmimo aktą. </w:t>
      </w:r>
    </w:p>
    <w:p w14:paraId="776AAD1B" w14:textId="552A5435" w:rsidR="00F00F9E" w:rsidRPr="00DF25CF" w:rsidRDefault="00F00F9E" w:rsidP="009718A5">
      <w:pPr>
        <w:spacing w:after="0" w:line="240" w:lineRule="auto"/>
        <w:ind w:firstLine="426"/>
        <w:jc w:val="both"/>
        <w:rPr>
          <w:rFonts w:ascii="Times New Roman" w:hAnsi="Times New Roman" w:cs="Times New Roman"/>
          <w:color w:val="000000"/>
          <w:sz w:val="24"/>
          <w:szCs w:val="24"/>
          <w:shd w:val="clear" w:color="auto" w:fill="FFFFFF"/>
        </w:rPr>
      </w:pPr>
      <w:r w:rsidRPr="00171245">
        <w:rPr>
          <w:rFonts w:ascii="Times New Roman" w:hAnsi="Times New Roman" w:cs="Times New Roman"/>
          <w:color w:val="000000"/>
          <w:sz w:val="24"/>
          <w:szCs w:val="24"/>
          <w:shd w:val="clear" w:color="auto" w:fill="FFFFFF"/>
        </w:rPr>
        <w:t>Tiekėjo t</w:t>
      </w:r>
      <w:r w:rsidRPr="00171245">
        <w:rPr>
          <w:rFonts w:ascii="Times New Roman" w:hAnsi="Times New Roman" w:cs="Times New Roman"/>
          <w:sz w:val="24"/>
          <w:szCs w:val="24"/>
        </w:rPr>
        <w:t xml:space="preserve">uri būti siūloma įvairi įrenginių spalvų gama, ne mažiau kaip 4 įrenginio spalvos pagal RAL spalvų paletę. </w:t>
      </w:r>
    </w:p>
    <w:p w14:paraId="527FCE28" w14:textId="77777777" w:rsidR="00F00F9E" w:rsidRPr="00171245" w:rsidRDefault="00F00F9E" w:rsidP="009718A5">
      <w:pPr>
        <w:spacing w:after="0" w:line="240" w:lineRule="auto"/>
        <w:ind w:firstLine="426"/>
        <w:jc w:val="both"/>
        <w:rPr>
          <w:rFonts w:ascii="Times New Roman" w:hAnsi="Times New Roman" w:cs="Times New Roman"/>
          <w:sz w:val="24"/>
          <w:szCs w:val="24"/>
          <w:shd w:val="clear" w:color="auto" w:fill="FFFFFF"/>
        </w:rPr>
      </w:pPr>
      <w:r w:rsidRPr="00171245">
        <w:rPr>
          <w:rFonts w:ascii="Times New Roman" w:hAnsi="Times New Roman" w:cs="Times New Roman"/>
          <w:sz w:val="24"/>
          <w:szCs w:val="24"/>
          <w:shd w:val="clear" w:color="auto" w:fill="FFFFFF"/>
        </w:rPr>
        <w:t>Patikrinimai su išvadų pateikimu trunka 3-4 savaites. Galutinis perdavimo ir priėmimo aktas bus pasirašytas jeigu Prekės ir jų įrengimas (sumontavimas) (įrenginiai, danga, saugomos zonos ir pan.) po patikros neturės jokių trūkumų (neatitikimų).</w:t>
      </w:r>
    </w:p>
    <w:p w14:paraId="0C14BD5C" w14:textId="77777777" w:rsidR="00F00F9E" w:rsidRPr="00171245" w:rsidRDefault="00F00F9E" w:rsidP="009718A5">
      <w:pPr>
        <w:spacing w:after="0" w:line="240" w:lineRule="auto"/>
        <w:jc w:val="both"/>
        <w:rPr>
          <w:rFonts w:ascii="Times New Roman" w:hAnsi="Times New Roman" w:cs="Times New Roman"/>
          <w:sz w:val="24"/>
          <w:szCs w:val="24"/>
          <w:shd w:val="clear" w:color="auto" w:fill="FFFFFF"/>
        </w:rPr>
      </w:pPr>
    </w:p>
    <w:p w14:paraId="2B4323A4" w14:textId="77777777" w:rsidR="009718A5" w:rsidRDefault="005557ED" w:rsidP="009718A5">
      <w:pPr>
        <w:spacing w:after="0" w:line="240" w:lineRule="auto"/>
        <w:jc w:val="both"/>
        <w:rPr>
          <w:rFonts w:ascii="Times New Roman" w:hAnsi="Times New Roman" w:cs="Times New Roman"/>
          <w:b/>
          <w:sz w:val="24"/>
          <w:szCs w:val="24"/>
          <w:u w:val="single"/>
        </w:rPr>
      </w:pPr>
      <w:r w:rsidRPr="00171245">
        <w:rPr>
          <w:rFonts w:ascii="Times New Roman" w:hAnsi="Times New Roman" w:cs="Times New Roman"/>
          <w:b/>
          <w:sz w:val="24"/>
          <w:szCs w:val="24"/>
          <w:shd w:val="clear" w:color="auto" w:fill="FFFFFF"/>
        </w:rPr>
        <w:t>6</w:t>
      </w:r>
      <w:r w:rsidR="00F00F9E" w:rsidRPr="00171245">
        <w:rPr>
          <w:rFonts w:ascii="Times New Roman" w:hAnsi="Times New Roman" w:cs="Times New Roman"/>
          <w:b/>
          <w:sz w:val="24"/>
          <w:szCs w:val="24"/>
          <w:shd w:val="clear" w:color="auto" w:fill="FFFFFF"/>
        </w:rPr>
        <w:t xml:space="preserve">.  </w:t>
      </w:r>
      <w:r w:rsidR="00F00F9E" w:rsidRPr="00171245">
        <w:rPr>
          <w:rFonts w:ascii="Times New Roman" w:hAnsi="Times New Roman" w:cs="Times New Roman"/>
          <w:b/>
          <w:sz w:val="24"/>
          <w:szCs w:val="24"/>
          <w:u w:val="single"/>
          <w:shd w:val="clear" w:color="auto" w:fill="FFFFFF"/>
        </w:rPr>
        <w:t>PLANUOJAMI PREKIŲ TIEKIMO,</w:t>
      </w:r>
      <w:r w:rsidR="00F00F9E" w:rsidRPr="00171245">
        <w:rPr>
          <w:rFonts w:ascii="Times New Roman" w:hAnsi="Times New Roman" w:cs="Times New Roman"/>
          <w:b/>
          <w:sz w:val="24"/>
          <w:szCs w:val="24"/>
          <w:shd w:val="clear" w:color="auto" w:fill="FFFFFF"/>
        </w:rPr>
        <w:t xml:space="preserve"> </w:t>
      </w:r>
      <w:r w:rsidR="00F00F9E" w:rsidRPr="00171245">
        <w:rPr>
          <w:rFonts w:ascii="Times New Roman" w:hAnsi="Times New Roman" w:cs="Times New Roman"/>
          <w:b/>
          <w:sz w:val="24"/>
          <w:szCs w:val="24"/>
          <w:u w:val="single"/>
        </w:rPr>
        <w:t>ĮRENGIMO (SUMONTAVIMO) TERMINAI IR APIMTYS:</w:t>
      </w:r>
    </w:p>
    <w:p w14:paraId="1FC526D2" w14:textId="77777777" w:rsidR="009718A5" w:rsidRDefault="00F00F9E" w:rsidP="009718A5">
      <w:pPr>
        <w:spacing w:after="0" w:line="240" w:lineRule="auto"/>
        <w:ind w:firstLine="426"/>
        <w:jc w:val="both"/>
        <w:rPr>
          <w:rFonts w:ascii="Times New Roman" w:hAnsi="Times New Roman" w:cs="Times New Roman"/>
          <w:b/>
          <w:sz w:val="24"/>
          <w:szCs w:val="24"/>
          <w:u w:val="single"/>
        </w:rPr>
      </w:pPr>
      <w:r w:rsidRPr="00171245">
        <w:rPr>
          <w:rFonts w:ascii="Times New Roman" w:hAnsi="Times New Roman" w:cs="Times New Roman"/>
          <w:sz w:val="24"/>
          <w:szCs w:val="24"/>
        </w:rPr>
        <w:t xml:space="preserve">Prekių tiekimo, įrengimo (sumontavimo) preliminarus terminas </w:t>
      </w:r>
      <w:r w:rsidR="00AF45B5" w:rsidRPr="00171245">
        <w:rPr>
          <w:rFonts w:ascii="Times New Roman" w:hAnsi="Times New Roman" w:cs="Times New Roman"/>
          <w:sz w:val="24"/>
          <w:szCs w:val="24"/>
        </w:rPr>
        <w:t>6</w:t>
      </w:r>
      <w:r w:rsidRPr="00171245">
        <w:rPr>
          <w:rFonts w:ascii="Times New Roman" w:hAnsi="Times New Roman" w:cs="Times New Roman"/>
          <w:sz w:val="24"/>
          <w:szCs w:val="24"/>
        </w:rPr>
        <w:t>0</w:t>
      </w:r>
      <w:r w:rsidR="00AF45B5" w:rsidRPr="00171245">
        <w:rPr>
          <w:rFonts w:ascii="Times New Roman" w:hAnsi="Times New Roman" w:cs="Times New Roman"/>
          <w:sz w:val="24"/>
          <w:szCs w:val="24"/>
        </w:rPr>
        <w:t xml:space="preserve"> (šešiasdešimt)</w:t>
      </w:r>
      <w:r w:rsidRPr="00171245">
        <w:rPr>
          <w:rFonts w:ascii="Times New Roman" w:hAnsi="Times New Roman" w:cs="Times New Roman"/>
          <w:sz w:val="24"/>
          <w:szCs w:val="24"/>
        </w:rPr>
        <w:t xml:space="preserve"> kalendorinių dienų;</w:t>
      </w:r>
    </w:p>
    <w:p w14:paraId="686A5162" w14:textId="1D249718" w:rsidR="00DF25CF" w:rsidRPr="009718A5" w:rsidRDefault="00F00F9E" w:rsidP="009718A5">
      <w:pPr>
        <w:spacing w:after="0" w:line="240" w:lineRule="auto"/>
        <w:ind w:firstLine="426"/>
        <w:jc w:val="both"/>
        <w:rPr>
          <w:rFonts w:ascii="Times New Roman" w:hAnsi="Times New Roman" w:cs="Times New Roman"/>
          <w:b/>
          <w:sz w:val="24"/>
          <w:szCs w:val="24"/>
          <w:u w:val="single"/>
        </w:rPr>
      </w:pPr>
      <w:r w:rsidRPr="00171245">
        <w:rPr>
          <w:rFonts w:ascii="Times New Roman" w:eastAsia="Calibri" w:hAnsi="Times New Roman" w:cs="Times New Roman"/>
          <w:sz w:val="24"/>
          <w:szCs w:val="24"/>
        </w:rPr>
        <w:t>Prekių įrengimo terminai apima ir</w:t>
      </w:r>
      <w:r w:rsidRPr="00171245">
        <w:rPr>
          <w:rFonts w:ascii="Times New Roman" w:eastAsia="Calibri" w:hAnsi="Times New Roman" w:cs="Times New Roman"/>
          <w:b/>
          <w:sz w:val="24"/>
          <w:szCs w:val="24"/>
        </w:rPr>
        <w:t xml:space="preserve"> </w:t>
      </w:r>
      <w:r w:rsidRPr="00171245">
        <w:rPr>
          <w:rFonts w:ascii="Times New Roman" w:hAnsi="Times New Roman" w:cs="Times New Roman"/>
          <w:sz w:val="24"/>
          <w:szCs w:val="24"/>
        </w:rPr>
        <w:t>akredituotos</w:t>
      </w:r>
      <w:r w:rsidRPr="00171245">
        <w:rPr>
          <w:rFonts w:ascii="Times New Roman" w:hAnsi="Times New Roman" w:cs="Times New Roman"/>
          <w:color w:val="000000"/>
          <w:sz w:val="24"/>
          <w:szCs w:val="24"/>
          <w:shd w:val="clear" w:color="auto" w:fill="FFFFFF"/>
        </w:rPr>
        <w:t xml:space="preserve"> Lietuvos standarto LST EN ISO/IEC 17020 atitikčiai kaip A tipo kontrolės įstaigos patikrinimą ir išvadų pateikimą, t. y. visą laikotarpį iki perdavimo-priėmimo  akto pasirašymo, todėl Tiekėjas turi įsivertinti, kad patikrinimas su išvadų pateikimu gali trukti iki 4 savaičių ir jį įsiskaičiuoti į Prekių patiekimo, įrengimo (sumontavimo) terminą.</w:t>
      </w:r>
    </w:p>
    <w:p w14:paraId="1B5794E0" w14:textId="12697493" w:rsidR="00DF25CF" w:rsidRPr="00DF25CF" w:rsidRDefault="00F00F9E" w:rsidP="009718A5">
      <w:pPr>
        <w:tabs>
          <w:tab w:val="left" w:pos="900"/>
          <w:tab w:val="left" w:pos="1800"/>
          <w:tab w:val="left" w:pos="2268"/>
        </w:tabs>
        <w:spacing w:after="0" w:line="240" w:lineRule="auto"/>
        <w:ind w:right="-1" w:firstLine="426"/>
        <w:jc w:val="both"/>
        <w:rPr>
          <w:rFonts w:ascii="Times New Roman" w:hAnsi="Times New Roman" w:cs="Times New Roman"/>
          <w:color w:val="000000"/>
          <w:sz w:val="24"/>
          <w:szCs w:val="24"/>
          <w:shd w:val="clear" w:color="auto" w:fill="FFFFFF"/>
        </w:rPr>
      </w:pPr>
      <w:r w:rsidRPr="00171245">
        <w:rPr>
          <w:rFonts w:ascii="Times New Roman" w:hAnsi="Times New Roman" w:cs="Times New Roman"/>
          <w:sz w:val="24"/>
          <w:szCs w:val="24"/>
        </w:rPr>
        <w:t xml:space="preserve">Esamose aikštelėse, kuriose bus keičiami įrenginiai, demontuoti esamų įrenginių Tiekėjui nereikės, </w:t>
      </w:r>
      <w:r w:rsidR="00AF45B5" w:rsidRPr="00171245">
        <w:rPr>
          <w:rFonts w:ascii="Times New Roman" w:hAnsi="Times New Roman" w:cs="Times New Roman"/>
          <w:sz w:val="24"/>
          <w:szCs w:val="24"/>
        </w:rPr>
        <w:t>numatyti</w:t>
      </w:r>
      <w:r w:rsidR="00992D96" w:rsidRPr="00171245">
        <w:rPr>
          <w:rFonts w:ascii="Times New Roman" w:hAnsi="Times New Roman" w:cs="Times New Roman"/>
          <w:sz w:val="24"/>
          <w:szCs w:val="24"/>
        </w:rPr>
        <w:t xml:space="preserve"> tik</w:t>
      </w:r>
      <w:r w:rsidR="00AF45B5" w:rsidRPr="00171245">
        <w:rPr>
          <w:rFonts w:ascii="Times New Roman" w:hAnsi="Times New Roman" w:cs="Times New Roman"/>
          <w:sz w:val="24"/>
          <w:szCs w:val="24"/>
        </w:rPr>
        <w:t xml:space="preserve"> buvusių įrenginių pamatų demontavimą</w:t>
      </w:r>
      <w:r w:rsidRPr="00171245">
        <w:rPr>
          <w:rFonts w:ascii="Times New Roman" w:hAnsi="Times New Roman" w:cs="Times New Roman"/>
          <w:sz w:val="24"/>
          <w:szCs w:val="24"/>
        </w:rPr>
        <w:t>.</w:t>
      </w:r>
      <w:r w:rsidR="00364CE2">
        <w:rPr>
          <w:rFonts w:ascii="Times New Roman" w:hAnsi="Times New Roman" w:cs="Times New Roman"/>
          <w:sz w:val="24"/>
          <w:szCs w:val="24"/>
        </w:rPr>
        <w:t xml:space="preserve"> Visuose aikštelėse yra gumos danga.</w:t>
      </w:r>
    </w:p>
    <w:p w14:paraId="70056C50" w14:textId="1D2D8901" w:rsidR="00AF45B5" w:rsidRPr="00DF25CF" w:rsidRDefault="00360CF3" w:rsidP="009718A5">
      <w:pPr>
        <w:spacing w:after="0" w:line="240" w:lineRule="auto"/>
        <w:ind w:firstLine="426"/>
        <w:jc w:val="both"/>
        <w:rPr>
          <w:rFonts w:ascii="Times New Roman" w:hAnsi="Times New Roman" w:cs="Times New Roman"/>
          <w:sz w:val="24"/>
          <w:szCs w:val="24"/>
        </w:rPr>
      </w:pPr>
      <w:r w:rsidRPr="00D56844">
        <w:rPr>
          <w:rFonts w:ascii="Times New Roman" w:eastAsia="Calibri" w:hAnsi="Times New Roman" w:cs="Times New Roman"/>
          <w:sz w:val="24"/>
          <w:szCs w:val="24"/>
        </w:rPr>
        <w:t>Besisukan</w:t>
      </w:r>
      <w:r>
        <w:rPr>
          <w:rFonts w:ascii="Times New Roman" w:eastAsia="Calibri" w:hAnsi="Times New Roman" w:cs="Times New Roman"/>
          <w:sz w:val="24"/>
          <w:szCs w:val="24"/>
        </w:rPr>
        <w:t>čios</w:t>
      </w:r>
      <w:r w:rsidRPr="00D56844">
        <w:rPr>
          <w:rFonts w:ascii="Times New Roman" w:eastAsia="Calibri" w:hAnsi="Times New Roman" w:cs="Times New Roman"/>
          <w:sz w:val="24"/>
          <w:szCs w:val="24"/>
        </w:rPr>
        <w:t xml:space="preserve"> virvinė</w:t>
      </w:r>
      <w:r>
        <w:rPr>
          <w:rFonts w:ascii="Times New Roman" w:eastAsia="Calibri" w:hAnsi="Times New Roman" w:cs="Times New Roman"/>
          <w:sz w:val="24"/>
          <w:szCs w:val="24"/>
        </w:rPr>
        <w:t>s</w:t>
      </w:r>
      <w:r w:rsidRPr="00D56844">
        <w:rPr>
          <w:rFonts w:ascii="Times New Roman" w:eastAsia="Calibri" w:hAnsi="Times New Roman" w:cs="Times New Roman"/>
          <w:sz w:val="24"/>
          <w:szCs w:val="24"/>
        </w:rPr>
        <w:t xml:space="preserve"> piramidė</w:t>
      </w:r>
      <w:r>
        <w:rPr>
          <w:rFonts w:ascii="Times New Roman" w:eastAsia="Calibri" w:hAnsi="Times New Roman" w:cs="Times New Roman"/>
          <w:sz w:val="24"/>
          <w:szCs w:val="24"/>
        </w:rPr>
        <w:t>s</w:t>
      </w:r>
      <w:r w:rsidRPr="00171245">
        <w:rPr>
          <w:rFonts w:ascii="Times New Roman" w:hAnsi="Times New Roman" w:cs="Times New Roman"/>
          <w:sz w:val="24"/>
          <w:szCs w:val="24"/>
          <w:shd w:val="clear" w:color="auto" w:fill="FFFFFF"/>
        </w:rPr>
        <w:t xml:space="preserve"> </w:t>
      </w:r>
      <w:r w:rsidR="00AF45B5" w:rsidRPr="00171245">
        <w:rPr>
          <w:rFonts w:ascii="Times New Roman" w:hAnsi="Times New Roman" w:cs="Times New Roman"/>
          <w:sz w:val="24"/>
          <w:szCs w:val="24"/>
          <w:shd w:val="clear" w:color="auto" w:fill="FFFFFF"/>
        </w:rPr>
        <w:t xml:space="preserve">montavimo adresas </w:t>
      </w:r>
      <w:r w:rsidR="002F0539" w:rsidRPr="00171245">
        <w:rPr>
          <w:rFonts w:ascii="Times New Roman" w:hAnsi="Times New Roman" w:cs="Times New Roman"/>
          <w:sz w:val="24"/>
          <w:szCs w:val="24"/>
          <w:shd w:val="clear" w:color="auto" w:fill="FFFFFF"/>
        </w:rPr>
        <w:t>–</w:t>
      </w:r>
      <w:r w:rsidR="00AF45B5" w:rsidRPr="00171245">
        <w:rPr>
          <w:rFonts w:ascii="Times New Roman" w:hAnsi="Times New Roman" w:cs="Times New Roman"/>
          <w:sz w:val="24"/>
          <w:szCs w:val="24"/>
          <w:shd w:val="clear" w:color="auto" w:fill="FFFFFF"/>
        </w:rPr>
        <w:t xml:space="preserve"> </w:t>
      </w:r>
      <w:r w:rsidR="00C9647E" w:rsidRPr="00171245">
        <w:rPr>
          <w:rFonts w:ascii="Times New Roman" w:hAnsi="Times New Roman" w:cs="Times New Roman"/>
          <w:sz w:val="24"/>
          <w:szCs w:val="24"/>
          <w:shd w:val="clear" w:color="auto" w:fill="FFFFFF"/>
        </w:rPr>
        <w:t>centrinis miesto parkas Žemaitės g. 70B, Šiauliai, vaikų žaidimo aikštelėje parko centre</w:t>
      </w:r>
      <w:r w:rsidR="00252D8C" w:rsidRPr="00171245">
        <w:rPr>
          <w:rFonts w:ascii="Times New Roman" w:hAnsi="Times New Roman" w:cs="Times New Roman"/>
          <w:sz w:val="24"/>
          <w:szCs w:val="24"/>
          <w:shd w:val="clear" w:color="auto" w:fill="FFFFFF"/>
        </w:rPr>
        <w:t xml:space="preserve">, buvusios </w:t>
      </w:r>
      <w:r w:rsidR="00252D8C" w:rsidRPr="00F15562">
        <w:rPr>
          <w:rFonts w:ascii="Times New Roman" w:hAnsi="Times New Roman" w:cs="Times New Roman"/>
          <w:sz w:val="24"/>
          <w:szCs w:val="24"/>
          <w:shd w:val="clear" w:color="auto" w:fill="FFFFFF"/>
        </w:rPr>
        <w:t>piramidės vietoje</w:t>
      </w:r>
      <w:r w:rsidR="00C9647E" w:rsidRPr="00F15562">
        <w:rPr>
          <w:rFonts w:ascii="Times New Roman" w:hAnsi="Times New Roman" w:cs="Times New Roman"/>
          <w:sz w:val="24"/>
          <w:szCs w:val="24"/>
          <w:shd w:val="clear" w:color="auto" w:fill="FFFFFF"/>
        </w:rPr>
        <w:t>.</w:t>
      </w:r>
    </w:p>
    <w:p w14:paraId="1B193E4A" w14:textId="41E9A1B1" w:rsidR="002F0539" w:rsidRDefault="002F0539" w:rsidP="009718A5">
      <w:pPr>
        <w:spacing w:after="0" w:line="240" w:lineRule="auto"/>
        <w:jc w:val="both"/>
        <w:rPr>
          <w:rFonts w:ascii="Times New Roman" w:hAnsi="Times New Roman" w:cs="Times New Roman"/>
          <w:sz w:val="24"/>
          <w:szCs w:val="24"/>
          <w:shd w:val="clear" w:color="auto" w:fill="FFFFFF"/>
        </w:rPr>
      </w:pPr>
      <w:r w:rsidRPr="00171245">
        <w:rPr>
          <w:rFonts w:ascii="Times New Roman" w:hAnsi="Times New Roman" w:cs="Times New Roman"/>
          <w:sz w:val="24"/>
          <w:szCs w:val="24"/>
          <w:shd w:val="clear" w:color="auto" w:fill="FFFFFF"/>
        </w:rPr>
        <w:t xml:space="preserve">       Balansinės dvivietės sū</w:t>
      </w:r>
      <w:r w:rsidR="00252D8C" w:rsidRPr="00171245">
        <w:rPr>
          <w:rFonts w:ascii="Times New Roman" w:hAnsi="Times New Roman" w:cs="Times New Roman"/>
          <w:sz w:val="24"/>
          <w:szCs w:val="24"/>
          <w:shd w:val="clear" w:color="auto" w:fill="FFFFFF"/>
        </w:rPr>
        <w:t>puoklės su spyruoklėmis</w:t>
      </w:r>
      <w:r w:rsidRPr="00171245">
        <w:rPr>
          <w:rFonts w:ascii="Times New Roman" w:hAnsi="Times New Roman" w:cs="Times New Roman"/>
          <w:sz w:val="24"/>
          <w:szCs w:val="24"/>
          <w:shd w:val="clear" w:color="auto" w:fill="FFFFFF"/>
        </w:rPr>
        <w:t xml:space="preserve"> montavimo adresas </w:t>
      </w:r>
      <w:r w:rsidR="00C9647E" w:rsidRPr="00171245">
        <w:rPr>
          <w:rFonts w:ascii="Times New Roman" w:hAnsi="Times New Roman" w:cs="Times New Roman"/>
          <w:sz w:val="24"/>
          <w:szCs w:val="24"/>
          <w:shd w:val="clear" w:color="auto" w:fill="FFFFFF"/>
        </w:rPr>
        <w:t>-</w:t>
      </w:r>
      <w:r w:rsidRPr="00171245">
        <w:rPr>
          <w:rFonts w:ascii="Times New Roman" w:hAnsi="Times New Roman" w:cs="Times New Roman"/>
          <w:sz w:val="24"/>
          <w:szCs w:val="24"/>
          <w:shd w:val="clear" w:color="auto" w:fill="FFFFFF"/>
        </w:rPr>
        <w:t xml:space="preserve">  pėsčiųjų bulvaras ties Vilniaus g. 233, Šiauliai</w:t>
      </w:r>
      <w:r w:rsidR="00D721C9" w:rsidRPr="00171245">
        <w:rPr>
          <w:rFonts w:ascii="Times New Roman" w:hAnsi="Times New Roman" w:cs="Times New Roman"/>
          <w:sz w:val="24"/>
          <w:szCs w:val="24"/>
          <w:shd w:val="clear" w:color="auto" w:fill="FFFFFF"/>
        </w:rPr>
        <w:t>,</w:t>
      </w:r>
      <w:r w:rsidR="00C9647E" w:rsidRPr="00171245">
        <w:rPr>
          <w:rFonts w:ascii="Times New Roman" w:hAnsi="Times New Roman" w:cs="Times New Roman"/>
          <w:sz w:val="24"/>
          <w:szCs w:val="24"/>
          <w:shd w:val="clear" w:color="auto" w:fill="FFFFFF"/>
        </w:rPr>
        <w:t xml:space="preserve"> vaikų žaidimo aikštelėje</w:t>
      </w:r>
      <w:r w:rsidR="00252D8C" w:rsidRPr="00171245">
        <w:rPr>
          <w:rFonts w:ascii="Times New Roman" w:hAnsi="Times New Roman" w:cs="Times New Roman"/>
          <w:sz w:val="24"/>
          <w:szCs w:val="24"/>
          <w:shd w:val="clear" w:color="auto" w:fill="FFFFFF"/>
        </w:rPr>
        <w:t>, buvusios balansinės sūpuoklės vietoje</w:t>
      </w:r>
      <w:r w:rsidR="00C9647E" w:rsidRPr="00171245">
        <w:rPr>
          <w:rFonts w:ascii="Times New Roman" w:hAnsi="Times New Roman" w:cs="Times New Roman"/>
          <w:sz w:val="24"/>
          <w:szCs w:val="24"/>
          <w:shd w:val="clear" w:color="auto" w:fill="FFFFFF"/>
        </w:rPr>
        <w:t>.</w:t>
      </w:r>
    </w:p>
    <w:p w14:paraId="3AECD187" w14:textId="67294A25" w:rsidR="00364CE2" w:rsidRDefault="00364CE2" w:rsidP="009718A5">
      <w:pPr>
        <w:spacing w:after="0" w:line="240" w:lineRule="auto"/>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lastRenderedPageBreak/>
        <w:t xml:space="preserve">       </w:t>
      </w:r>
      <w:proofErr w:type="spellStart"/>
      <w:r>
        <w:rPr>
          <w:rFonts w:ascii="Times New Roman" w:hAnsi="Times New Roman" w:cs="Times New Roman"/>
          <w:sz w:val="24"/>
          <w:szCs w:val="24"/>
          <w:shd w:val="clear" w:color="auto" w:fill="FFFFFF"/>
        </w:rPr>
        <w:t>Spyruokliuko</w:t>
      </w:r>
      <w:proofErr w:type="spellEnd"/>
      <w:r>
        <w:rPr>
          <w:rFonts w:ascii="Times New Roman" w:hAnsi="Times New Roman" w:cs="Times New Roman"/>
          <w:sz w:val="24"/>
          <w:szCs w:val="24"/>
          <w:shd w:val="clear" w:color="auto" w:fill="FFFFFF"/>
        </w:rPr>
        <w:t xml:space="preserve"> sumontavimo vieta</w:t>
      </w:r>
      <w:r w:rsidR="00F15562">
        <w:rPr>
          <w:rFonts w:ascii="Times New Roman" w:hAnsi="Times New Roman" w:cs="Times New Roman"/>
          <w:sz w:val="24"/>
          <w:szCs w:val="24"/>
          <w:shd w:val="clear" w:color="auto" w:fill="FFFFFF"/>
        </w:rPr>
        <w:t xml:space="preserve"> -</w:t>
      </w:r>
      <w:r>
        <w:rPr>
          <w:rFonts w:ascii="Times New Roman" w:hAnsi="Times New Roman" w:cs="Times New Roman"/>
          <w:sz w:val="24"/>
          <w:szCs w:val="24"/>
          <w:shd w:val="clear" w:color="auto" w:fill="FFFFFF"/>
        </w:rPr>
        <w:t xml:space="preserve"> Rėkyva, Poilsio g. vaikų žaidimo aikštelėje priešais </w:t>
      </w:r>
      <w:r w:rsidR="00F15562">
        <w:rPr>
          <w:rFonts w:ascii="Times New Roman" w:hAnsi="Times New Roman" w:cs="Times New Roman"/>
          <w:sz w:val="24"/>
          <w:szCs w:val="24"/>
          <w:shd w:val="clear" w:color="auto" w:fill="FFFFFF"/>
        </w:rPr>
        <w:t xml:space="preserve">Rėkyvos ežero </w:t>
      </w:r>
      <w:r>
        <w:rPr>
          <w:rFonts w:ascii="Times New Roman" w:hAnsi="Times New Roman" w:cs="Times New Roman"/>
          <w:sz w:val="24"/>
          <w:szCs w:val="24"/>
          <w:shd w:val="clear" w:color="auto" w:fill="FFFFFF"/>
        </w:rPr>
        <w:t xml:space="preserve">pliažą vietoje buvusio </w:t>
      </w:r>
      <w:proofErr w:type="spellStart"/>
      <w:r>
        <w:rPr>
          <w:rFonts w:ascii="Times New Roman" w:hAnsi="Times New Roman" w:cs="Times New Roman"/>
          <w:sz w:val="24"/>
          <w:szCs w:val="24"/>
          <w:shd w:val="clear" w:color="auto" w:fill="FFFFFF"/>
        </w:rPr>
        <w:t>spyruokliuko</w:t>
      </w:r>
      <w:proofErr w:type="spellEnd"/>
      <w:r>
        <w:rPr>
          <w:rFonts w:ascii="Times New Roman" w:hAnsi="Times New Roman" w:cs="Times New Roman"/>
          <w:sz w:val="24"/>
          <w:szCs w:val="24"/>
          <w:shd w:val="clear" w:color="auto" w:fill="FFFFFF"/>
        </w:rPr>
        <w:t xml:space="preserve">. </w:t>
      </w:r>
    </w:p>
    <w:p w14:paraId="30277FBA" w14:textId="77777777" w:rsidR="009718A5" w:rsidRPr="00171245" w:rsidRDefault="009718A5" w:rsidP="009718A5">
      <w:pPr>
        <w:spacing w:after="0" w:line="240" w:lineRule="auto"/>
        <w:jc w:val="both"/>
        <w:rPr>
          <w:rFonts w:ascii="Times New Roman" w:hAnsi="Times New Roman" w:cs="Times New Roman"/>
          <w:sz w:val="24"/>
          <w:szCs w:val="24"/>
          <w:shd w:val="clear" w:color="auto" w:fill="FFFFFF"/>
        </w:rPr>
      </w:pPr>
    </w:p>
    <w:p w14:paraId="32774EDC" w14:textId="77777777" w:rsidR="00F00F9E" w:rsidRPr="00D56844" w:rsidRDefault="00F00F9E" w:rsidP="009718A5">
      <w:pPr>
        <w:spacing w:after="0" w:line="240" w:lineRule="auto"/>
        <w:rPr>
          <w:rFonts w:ascii="Times New Roman" w:hAnsi="Times New Roman" w:cs="Times New Roman"/>
          <w:b/>
          <w:sz w:val="24"/>
          <w:szCs w:val="24"/>
        </w:rPr>
      </w:pPr>
    </w:p>
    <w:p w14:paraId="26192DAF" w14:textId="77777777" w:rsidR="00F00F9E" w:rsidRPr="00D56844" w:rsidRDefault="00F00F9E" w:rsidP="009718A5">
      <w:pPr>
        <w:spacing w:after="0" w:line="240" w:lineRule="auto"/>
        <w:rPr>
          <w:rFonts w:ascii="Times New Roman" w:hAnsi="Times New Roman" w:cs="Times New Roman"/>
          <w:b/>
          <w:sz w:val="24"/>
          <w:szCs w:val="24"/>
        </w:rPr>
      </w:pPr>
      <w:r w:rsidRPr="00D56844">
        <w:rPr>
          <w:rFonts w:ascii="Times New Roman" w:hAnsi="Times New Roman" w:cs="Times New Roman"/>
          <w:b/>
          <w:sz w:val="24"/>
          <w:szCs w:val="24"/>
        </w:rPr>
        <w:t>Pirkėjas</w:t>
      </w:r>
      <w:r w:rsidRPr="00D56844">
        <w:rPr>
          <w:rFonts w:ascii="Times New Roman" w:hAnsi="Times New Roman" w:cs="Times New Roman"/>
          <w:b/>
          <w:sz w:val="24"/>
          <w:szCs w:val="24"/>
        </w:rPr>
        <w:tab/>
      </w:r>
      <w:r w:rsidRPr="00D56844">
        <w:rPr>
          <w:rFonts w:ascii="Times New Roman" w:hAnsi="Times New Roman" w:cs="Times New Roman"/>
          <w:b/>
          <w:sz w:val="24"/>
          <w:szCs w:val="24"/>
        </w:rPr>
        <w:tab/>
      </w:r>
      <w:r w:rsidRPr="00D56844">
        <w:rPr>
          <w:rFonts w:ascii="Times New Roman" w:hAnsi="Times New Roman" w:cs="Times New Roman"/>
          <w:b/>
          <w:sz w:val="24"/>
          <w:szCs w:val="24"/>
        </w:rPr>
        <w:tab/>
      </w:r>
      <w:r w:rsidRPr="00D56844">
        <w:rPr>
          <w:rFonts w:ascii="Times New Roman" w:hAnsi="Times New Roman" w:cs="Times New Roman"/>
          <w:b/>
          <w:sz w:val="24"/>
          <w:szCs w:val="24"/>
        </w:rPr>
        <w:tab/>
        <w:t xml:space="preserve">                                                            Tiekėjas</w:t>
      </w:r>
    </w:p>
    <w:p w14:paraId="2EFA4B4C" w14:textId="77777777" w:rsidR="00F00F9E" w:rsidRPr="00D56844" w:rsidRDefault="003D314F" w:rsidP="009718A5">
      <w:pPr>
        <w:spacing w:after="0" w:line="240" w:lineRule="auto"/>
        <w:rPr>
          <w:rFonts w:ascii="Times New Roman" w:eastAsia="Calibri" w:hAnsi="Times New Roman" w:cs="Times New Roman"/>
          <w:sz w:val="24"/>
          <w:szCs w:val="24"/>
        </w:rPr>
      </w:pPr>
      <w:r w:rsidRPr="00D56844">
        <w:rPr>
          <w:rFonts w:ascii="Times New Roman" w:eastAsia="Calibri" w:hAnsi="Times New Roman" w:cs="Times New Roman"/>
          <w:sz w:val="24"/>
          <w:szCs w:val="24"/>
        </w:rPr>
        <w:t>Šiaulių</w:t>
      </w:r>
      <w:r w:rsidR="00F00F9E" w:rsidRPr="00D56844">
        <w:rPr>
          <w:rFonts w:ascii="Times New Roman" w:eastAsia="Calibri" w:hAnsi="Times New Roman" w:cs="Times New Roman"/>
          <w:sz w:val="24"/>
          <w:szCs w:val="24"/>
        </w:rPr>
        <w:t xml:space="preserve"> miesto savivaldybės administracija</w:t>
      </w:r>
      <w:r w:rsidR="00F00F9E" w:rsidRPr="00D56844">
        <w:rPr>
          <w:rFonts w:ascii="Times New Roman" w:eastAsia="Calibri" w:hAnsi="Times New Roman" w:cs="Times New Roman"/>
          <w:sz w:val="24"/>
          <w:szCs w:val="24"/>
        </w:rPr>
        <w:tab/>
        <w:t xml:space="preserve">                              </w:t>
      </w:r>
    </w:p>
    <w:p w14:paraId="53276957" w14:textId="77777777" w:rsidR="00F00F9E" w:rsidRPr="00D56844" w:rsidRDefault="00F00F9E" w:rsidP="009718A5">
      <w:pPr>
        <w:spacing w:after="0" w:line="240" w:lineRule="auto"/>
        <w:rPr>
          <w:rFonts w:ascii="Times New Roman" w:eastAsia="Calibri" w:hAnsi="Times New Roman" w:cs="Times New Roman"/>
          <w:sz w:val="24"/>
          <w:szCs w:val="24"/>
        </w:rPr>
      </w:pPr>
      <w:r w:rsidRPr="00D56844">
        <w:rPr>
          <w:rFonts w:ascii="Times New Roman" w:eastAsia="Calibri" w:hAnsi="Times New Roman" w:cs="Times New Roman"/>
          <w:sz w:val="24"/>
          <w:szCs w:val="24"/>
        </w:rPr>
        <w:t>Kodas 188</w:t>
      </w:r>
      <w:r w:rsidR="003D314F" w:rsidRPr="00D56844">
        <w:rPr>
          <w:rFonts w:ascii="Times New Roman" w:eastAsia="Calibri" w:hAnsi="Times New Roman" w:cs="Times New Roman"/>
          <w:sz w:val="24"/>
          <w:szCs w:val="24"/>
        </w:rPr>
        <w:t>771</w:t>
      </w:r>
      <w:r w:rsidRPr="00D56844">
        <w:rPr>
          <w:rFonts w:ascii="Times New Roman" w:eastAsia="Calibri" w:hAnsi="Times New Roman" w:cs="Times New Roman"/>
          <w:sz w:val="24"/>
          <w:szCs w:val="24"/>
        </w:rPr>
        <w:t>86</w:t>
      </w:r>
      <w:r w:rsidR="003D314F" w:rsidRPr="00D56844">
        <w:rPr>
          <w:rFonts w:ascii="Times New Roman" w:eastAsia="Calibri" w:hAnsi="Times New Roman" w:cs="Times New Roman"/>
          <w:sz w:val="24"/>
          <w:szCs w:val="24"/>
        </w:rPr>
        <w:t>5</w:t>
      </w:r>
      <w:r w:rsidRPr="00D56844">
        <w:rPr>
          <w:rFonts w:ascii="Times New Roman" w:eastAsia="Calibri" w:hAnsi="Times New Roman" w:cs="Times New Roman"/>
          <w:sz w:val="24"/>
          <w:szCs w:val="24"/>
        </w:rPr>
        <w:tab/>
      </w:r>
      <w:r w:rsidRPr="00D56844">
        <w:rPr>
          <w:rFonts w:ascii="Times New Roman" w:eastAsia="Calibri" w:hAnsi="Times New Roman" w:cs="Times New Roman"/>
          <w:sz w:val="24"/>
          <w:szCs w:val="24"/>
        </w:rPr>
        <w:tab/>
      </w:r>
      <w:r w:rsidRPr="00D56844">
        <w:rPr>
          <w:rFonts w:ascii="Times New Roman" w:eastAsia="Calibri" w:hAnsi="Times New Roman" w:cs="Times New Roman"/>
          <w:sz w:val="24"/>
          <w:szCs w:val="24"/>
        </w:rPr>
        <w:tab/>
        <w:t xml:space="preserve">                              </w:t>
      </w:r>
    </w:p>
    <w:p w14:paraId="2A011A6E" w14:textId="77777777" w:rsidR="00F00F9E" w:rsidRPr="00D56844" w:rsidRDefault="003D314F" w:rsidP="009718A5">
      <w:pPr>
        <w:spacing w:after="0" w:line="240" w:lineRule="auto"/>
        <w:rPr>
          <w:rFonts w:ascii="Times New Roman" w:eastAsia="Calibri" w:hAnsi="Times New Roman" w:cs="Times New Roman"/>
          <w:sz w:val="24"/>
          <w:szCs w:val="24"/>
        </w:rPr>
      </w:pPr>
      <w:r w:rsidRPr="00D56844">
        <w:rPr>
          <w:rFonts w:ascii="Times New Roman" w:eastAsia="Calibri" w:hAnsi="Times New Roman" w:cs="Times New Roman"/>
          <w:sz w:val="24"/>
          <w:szCs w:val="24"/>
        </w:rPr>
        <w:t>Vasario 16-osios g.</w:t>
      </w:r>
      <w:r w:rsidR="00F00F9E" w:rsidRPr="00D56844">
        <w:rPr>
          <w:rFonts w:ascii="Times New Roman" w:eastAsia="Calibri" w:hAnsi="Times New Roman" w:cs="Times New Roman"/>
          <w:sz w:val="24"/>
          <w:szCs w:val="24"/>
        </w:rPr>
        <w:t xml:space="preserve"> </w:t>
      </w:r>
      <w:r w:rsidRPr="00D56844">
        <w:rPr>
          <w:rFonts w:ascii="Times New Roman" w:eastAsia="Calibri" w:hAnsi="Times New Roman" w:cs="Times New Roman"/>
          <w:sz w:val="24"/>
          <w:szCs w:val="24"/>
        </w:rPr>
        <w:t>62</w:t>
      </w:r>
      <w:r w:rsidR="00F00F9E" w:rsidRPr="00D56844">
        <w:rPr>
          <w:rFonts w:ascii="Times New Roman" w:eastAsia="Calibri" w:hAnsi="Times New Roman" w:cs="Times New Roman"/>
          <w:sz w:val="24"/>
          <w:szCs w:val="24"/>
        </w:rPr>
        <w:t xml:space="preserve">, </w:t>
      </w:r>
      <w:r w:rsidRPr="00D56844">
        <w:rPr>
          <w:rFonts w:ascii="Times New Roman" w:eastAsia="Calibri" w:hAnsi="Times New Roman" w:cs="Times New Roman"/>
          <w:sz w:val="24"/>
          <w:szCs w:val="24"/>
        </w:rPr>
        <w:t>Šiauliai</w:t>
      </w:r>
      <w:r w:rsidR="00F00F9E" w:rsidRPr="00D56844">
        <w:rPr>
          <w:rFonts w:ascii="Times New Roman" w:eastAsia="Calibri" w:hAnsi="Times New Roman" w:cs="Times New Roman"/>
          <w:sz w:val="24"/>
          <w:szCs w:val="24"/>
        </w:rPr>
        <w:tab/>
      </w:r>
      <w:r w:rsidR="00F00F9E" w:rsidRPr="00D56844">
        <w:rPr>
          <w:rFonts w:ascii="Times New Roman" w:eastAsia="Calibri" w:hAnsi="Times New Roman" w:cs="Times New Roman"/>
          <w:sz w:val="24"/>
          <w:szCs w:val="24"/>
        </w:rPr>
        <w:tab/>
        <w:t xml:space="preserve">                              </w:t>
      </w:r>
    </w:p>
    <w:p w14:paraId="075FB00D" w14:textId="6B579F46" w:rsidR="00F00F9E" w:rsidRPr="00D56844" w:rsidRDefault="00F00F9E" w:rsidP="009718A5">
      <w:pPr>
        <w:spacing w:after="0" w:line="240" w:lineRule="auto"/>
        <w:rPr>
          <w:rFonts w:ascii="Times New Roman" w:eastAsia="Calibri" w:hAnsi="Times New Roman" w:cs="Times New Roman"/>
          <w:sz w:val="24"/>
          <w:szCs w:val="24"/>
        </w:rPr>
      </w:pPr>
      <w:r w:rsidRPr="00D56844">
        <w:rPr>
          <w:rFonts w:ascii="Times New Roman" w:eastAsia="Calibri" w:hAnsi="Times New Roman" w:cs="Times New Roman"/>
          <w:sz w:val="24"/>
          <w:szCs w:val="24"/>
        </w:rPr>
        <w:t xml:space="preserve">A. </w:t>
      </w:r>
      <w:r w:rsidR="00C56710">
        <w:rPr>
          <w:rFonts w:ascii="Times New Roman" w:eastAsia="Calibri" w:hAnsi="Times New Roman" w:cs="Times New Roman"/>
          <w:sz w:val="24"/>
          <w:szCs w:val="24"/>
        </w:rPr>
        <w:t>S</w:t>
      </w:r>
      <w:r w:rsidRPr="00D56844">
        <w:rPr>
          <w:rFonts w:ascii="Times New Roman" w:eastAsia="Calibri" w:hAnsi="Times New Roman" w:cs="Times New Roman"/>
          <w:sz w:val="24"/>
          <w:szCs w:val="24"/>
        </w:rPr>
        <w:t>. LT</w:t>
      </w:r>
      <w:r w:rsidR="003D314F" w:rsidRPr="00D56844">
        <w:rPr>
          <w:rFonts w:ascii="Times New Roman" w:eastAsia="Calibri" w:hAnsi="Times New Roman" w:cs="Times New Roman"/>
          <w:sz w:val="24"/>
          <w:szCs w:val="24"/>
        </w:rPr>
        <w:t>03 7300 0100 0241 0161</w:t>
      </w:r>
      <w:r w:rsidRPr="00D56844">
        <w:rPr>
          <w:rFonts w:ascii="Times New Roman" w:eastAsia="Calibri" w:hAnsi="Times New Roman" w:cs="Times New Roman"/>
          <w:sz w:val="24"/>
          <w:szCs w:val="24"/>
        </w:rPr>
        <w:tab/>
        <w:t xml:space="preserve">                               </w:t>
      </w:r>
    </w:p>
    <w:p w14:paraId="7CF19E23" w14:textId="282D71FF" w:rsidR="00F00F9E" w:rsidRPr="00D56844" w:rsidRDefault="003D314F" w:rsidP="009718A5">
      <w:pPr>
        <w:spacing w:after="0" w:line="240" w:lineRule="auto"/>
        <w:rPr>
          <w:rFonts w:ascii="Times New Roman" w:eastAsia="Calibri" w:hAnsi="Times New Roman" w:cs="Times New Roman"/>
          <w:sz w:val="24"/>
          <w:szCs w:val="24"/>
        </w:rPr>
      </w:pPr>
      <w:r w:rsidRPr="00D56844">
        <w:rPr>
          <w:rFonts w:ascii="Times New Roman" w:eastAsia="Calibri" w:hAnsi="Times New Roman" w:cs="Times New Roman"/>
          <w:sz w:val="24"/>
          <w:szCs w:val="24"/>
        </w:rPr>
        <w:t>Swed</w:t>
      </w:r>
      <w:r w:rsidR="004546D1">
        <w:rPr>
          <w:rFonts w:ascii="Times New Roman" w:eastAsia="Calibri" w:hAnsi="Times New Roman" w:cs="Times New Roman"/>
          <w:sz w:val="24"/>
          <w:szCs w:val="24"/>
        </w:rPr>
        <w:t>b</w:t>
      </w:r>
      <w:r w:rsidR="00F00F9E" w:rsidRPr="00D56844">
        <w:rPr>
          <w:rFonts w:ascii="Times New Roman" w:eastAsia="Calibri" w:hAnsi="Times New Roman" w:cs="Times New Roman"/>
          <w:sz w:val="24"/>
          <w:szCs w:val="24"/>
        </w:rPr>
        <w:t>ank A</w:t>
      </w:r>
      <w:r w:rsidRPr="00D56844">
        <w:rPr>
          <w:rFonts w:ascii="Times New Roman" w:eastAsia="Calibri" w:hAnsi="Times New Roman" w:cs="Times New Roman"/>
          <w:sz w:val="24"/>
          <w:szCs w:val="24"/>
        </w:rPr>
        <w:t>B</w:t>
      </w:r>
      <w:r w:rsidR="00F00F9E" w:rsidRPr="00D56844">
        <w:rPr>
          <w:rFonts w:ascii="Times New Roman" w:eastAsia="Calibri" w:hAnsi="Times New Roman" w:cs="Times New Roman"/>
          <w:sz w:val="24"/>
          <w:szCs w:val="24"/>
        </w:rPr>
        <w:t xml:space="preserve">  Lietuvos skyrius</w:t>
      </w:r>
      <w:r w:rsidR="00F00F9E" w:rsidRPr="00D56844">
        <w:rPr>
          <w:rFonts w:ascii="Times New Roman" w:eastAsia="Calibri" w:hAnsi="Times New Roman" w:cs="Times New Roman"/>
          <w:sz w:val="24"/>
          <w:szCs w:val="24"/>
        </w:rPr>
        <w:tab/>
      </w:r>
      <w:r w:rsidR="00F00F9E" w:rsidRPr="00D56844">
        <w:rPr>
          <w:rFonts w:ascii="Times New Roman" w:eastAsia="Calibri" w:hAnsi="Times New Roman" w:cs="Times New Roman"/>
          <w:sz w:val="24"/>
          <w:szCs w:val="24"/>
        </w:rPr>
        <w:tab/>
      </w:r>
      <w:r w:rsidR="00F00F9E" w:rsidRPr="00D56844">
        <w:rPr>
          <w:rFonts w:ascii="Times New Roman" w:eastAsia="Calibri" w:hAnsi="Times New Roman" w:cs="Times New Roman"/>
          <w:sz w:val="24"/>
          <w:szCs w:val="24"/>
        </w:rPr>
        <w:tab/>
        <w:t xml:space="preserve">                                      </w:t>
      </w:r>
    </w:p>
    <w:p w14:paraId="5C4CA67D" w14:textId="77777777" w:rsidR="00F00F9E" w:rsidRPr="00D56844" w:rsidRDefault="00F00F9E" w:rsidP="009718A5">
      <w:pPr>
        <w:spacing w:after="0" w:line="240" w:lineRule="auto"/>
        <w:rPr>
          <w:rFonts w:ascii="Times New Roman" w:eastAsia="Calibri" w:hAnsi="Times New Roman" w:cs="Times New Roman"/>
          <w:sz w:val="24"/>
          <w:szCs w:val="24"/>
        </w:rPr>
      </w:pPr>
      <w:r w:rsidRPr="00D56844">
        <w:rPr>
          <w:rFonts w:ascii="Times New Roman" w:eastAsia="Calibri" w:hAnsi="Times New Roman" w:cs="Times New Roman"/>
          <w:sz w:val="24"/>
          <w:szCs w:val="24"/>
        </w:rPr>
        <w:t xml:space="preserve">Banko kodas </w:t>
      </w:r>
      <w:r w:rsidR="00CB5409" w:rsidRPr="00D56844">
        <w:rPr>
          <w:rFonts w:ascii="Times New Roman" w:eastAsia="Calibri" w:hAnsi="Times New Roman" w:cs="Times New Roman"/>
          <w:sz w:val="24"/>
          <w:szCs w:val="24"/>
        </w:rPr>
        <w:t>73000</w:t>
      </w:r>
      <w:r w:rsidRPr="00D56844">
        <w:rPr>
          <w:rFonts w:ascii="Times New Roman" w:eastAsia="Calibri" w:hAnsi="Times New Roman" w:cs="Times New Roman"/>
          <w:sz w:val="24"/>
          <w:szCs w:val="24"/>
        </w:rPr>
        <w:tab/>
      </w:r>
      <w:r w:rsidRPr="00D56844">
        <w:rPr>
          <w:rFonts w:ascii="Times New Roman" w:eastAsia="Calibri" w:hAnsi="Times New Roman" w:cs="Times New Roman"/>
          <w:sz w:val="24"/>
          <w:szCs w:val="24"/>
        </w:rPr>
        <w:tab/>
      </w:r>
      <w:r w:rsidRPr="00D56844">
        <w:rPr>
          <w:rFonts w:ascii="Times New Roman" w:eastAsia="Calibri" w:hAnsi="Times New Roman" w:cs="Times New Roman"/>
          <w:sz w:val="24"/>
          <w:szCs w:val="24"/>
        </w:rPr>
        <w:tab/>
        <w:t xml:space="preserve">                              </w:t>
      </w:r>
    </w:p>
    <w:p w14:paraId="039BFA55" w14:textId="77777777" w:rsidR="00F00F9E" w:rsidRPr="00D56844" w:rsidRDefault="00F00F9E" w:rsidP="009718A5">
      <w:pPr>
        <w:spacing w:after="0" w:line="240" w:lineRule="auto"/>
        <w:rPr>
          <w:rFonts w:ascii="Times New Roman" w:eastAsia="Calibri" w:hAnsi="Times New Roman" w:cs="Times New Roman"/>
          <w:sz w:val="24"/>
          <w:szCs w:val="24"/>
        </w:rPr>
      </w:pPr>
    </w:p>
    <w:p w14:paraId="0894619E" w14:textId="77777777" w:rsidR="009718A5" w:rsidRDefault="00F00F9E" w:rsidP="009718A5">
      <w:pPr>
        <w:spacing w:after="0" w:line="240" w:lineRule="auto"/>
        <w:rPr>
          <w:rFonts w:ascii="Times New Roman" w:eastAsia="Calibri" w:hAnsi="Times New Roman" w:cs="Times New Roman"/>
          <w:sz w:val="24"/>
          <w:szCs w:val="24"/>
        </w:rPr>
      </w:pPr>
      <w:r w:rsidRPr="00D56844">
        <w:rPr>
          <w:rFonts w:ascii="Times New Roman" w:hAnsi="Times New Roman" w:cs="Times New Roman"/>
          <w:sz w:val="24"/>
          <w:szCs w:val="24"/>
        </w:rPr>
        <w:t>Direktorius</w:t>
      </w:r>
      <w:r w:rsidRPr="00D56844">
        <w:rPr>
          <w:rFonts w:ascii="Times New Roman" w:eastAsia="Calibri" w:hAnsi="Times New Roman" w:cs="Times New Roman"/>
          <w:sz w:val="24"/>
          <w:szCs w:val="24"/>
        </w:rPr>
        <w:t xml:space="preserve">                                    </w:t>
      </w:r>
      <w:r w:rsidR="009718A5">
        <w:rPr>
          <w:rFonts w:ascii="Times New Roman" w:eastAsia="Calibri" w:hAnsi="Times New Roman" w:cs="Times New Roman"/>
          <w:sz w:val="24"/>
          <w:szCs w:val="24"/>
        </w:rPr>
        <w:tab/>
      </w:r>
      <w:r w:rsidR="009718A5">
        <w:rPr>
          <w:rFonts w:ascii="Times New Roman" w:eastAsia="Calibri" w:hAnsi="Times New Roman" w:cs="Times New Roman"/>
          <w:sz w:val="24"/>
          <w:szCs w:val="24"/>
        </w:rPr>
        <w:tab/>
      </w:r>
    </w:p>
    <w:p w14:paraId="11DF3818" w14:textId="4A7B4A98" w:rsidR="00F00F9E" w:rsidRPr="00D56844" w:rsidRDefault="00F00F9E" w:rsidP="009718A5">
      <w:pPr>
        <w:spacing w:after="0" w:line="240" w:lineRule="auto"/>
        <w:rPr>
          <w:rFonts w:ascii="Times New Roman" w:eastAsia="Calibri" w:hAnsi="Times New Roman" w:cs="Times New Roman"/>
          <w:sz w:val="24"/>
          <w:szCs w:val="24"/>
        </w:rPr>
      </w:pPr>
      <w:r w:rsidRPr="00D56844">
        <w:rPr>
          <w:rFonts w:ascii="Times New Roman" w:eastAsia="Calibri" w:hAnsi="Times New Roman" w:cs="Times New Roman"/>
          <w:sz w:val="24"/>
          <w:szCs w:val="24"/>
        </w:rPr>
        <w:t xml:space="preserve">A. V.                                                                                                                                  A. V. </w:t>
      </w:r>
    </w:p>
    <w:p w14:paraId="3B77A073" w14:textId="77777777" w:rsidR="00F00F9E" w:rsidRPr="00D56844" w:rsidRDefault="00F00F9E" w:rsidP="009718A5">
      <w:pPr>
        <w:spacing w:after="0" w:line="240" w:lineRule="auto"/>
        <w:rPr>
          <w:rFonts w:ascii="Times New Roman" w:eastAsia="Calibri" w:hAnsi="Times New Roman" w:cs="Times New Roman"/>
          <w:sz w:val="24"/>
          <w:szCs w:val="24"/>
        </w:rPr>
      </w:pPr>
      <w:r w:rsidRPr="00D56844">
        <w:rPr>
          <w:rFonts w:ascii="Times New Roman" w:eastAsia="Calibri" w:hAnsi="Times New Roman" w:cs="Times New Roman"/>
          <w:sz w:val="24"/>
          <w:szCs w:val="24"/>
        </w:rPr>
        <w:t xml:space="preserve"> ..................................................................</w:t>
      </w:r>
      <w:r w:rsidRPr="00D56844">
        <w:rPr>
          <w:rFonts w:ascii="Times New Roman" w:eastAsia="Calibri" w:hAnsi="Times New Roman" w:cs="Times New Roman"/>
          <w:sz w:val="24"/>
          <w:szCs w:val="24"/>
        </w:rPr>
        <w:tab/>
        <w:t xml:space="preserve">                                                               ..............................................................</w:t>
      </w:r>
    </w:p>
    <w:p w14:paraId="77532A4D" w14:textId="77777777" w:rsidR="00F00F9E" w:rsidRPr="00D56844" w:rsidRDefault="00F00F9E" w:rsidP="009718A5">
      <w:pPr>
        <w:spacing w:after="0" w:line="240" w:lineRule="auto"/>
        <w:rPr>
          <w:rFonts w:ascii="Times New Roman" w:eastAsia="Calibri" w:hAnsi="Times New Roman" w:cs="Times New Roman"/>
          <w:sz w:val="20"/>
          <w:szCs w:val="20"/>
        </w:rPr>
      </w:pPr>
      <w:r w:rsidRPr="00D56844">
        <w:rPr>
          <w:rFonts w:ascii="Times New Roman" w:eastAsia="Calibri" w:hAnsi="Times New Roman" w:cs="Times New Roman"/>
          <w:sz w:val="20"/>
          <w:szCs w:val="20"/>
        </w:rPr>
        <w:t xml:space="preserve">                      (parašas</w:t>
      </w:r>
      <w:r w:rsidR="00992D96" w:rsidRPr="00D56844">
        <w:rPr>
          <w:rFonts w:ascii="Times New Roman" w:eastAsia="Calibri" w:hAnsi="Times New Roman" w:cs="Times New Roman"/>
          <w:sz w:val="20"/>
          <w:szCs w:val="20"/>
        </w:rPr>
        <w:t>, pasirašymo data</w:t>
      </w:r>
      <w:r w:rsidRPr="00D56844">
        <w:rPr>
          <w:rFonts w:ascii="Times New Roman" w:eastAsia="Calibri" w:hAnsi="Times New Roman" w:cs="Times New Roman"/>
          <w:sz w:val="20"/>
          <w:szCs w:val="20"/>
        </w:rPr>
        <w:t>)</w:t>
      </w:r>
      <w:r w:rsidRPr="00D56844">
        <w:rPr>
          <w:rFonts w:ascii="Times New Roman" w:eastAsia="Calibri" w:hAnsi="Times New Roman" w:cs="Times New Roman"/>
          <w:sz w:val="20"/>
          <w:szCs w:val="20"/>
        </w:rPr>
        <w:tab/>
      </w:r>
      <w:r w:rsidRPr="00D56844">
        <w:rPr>
          <w:rFonts w:ascii="Times New Roman" w:eastAsia="Calibri" w:hAnsi="Times New Roman" w:cs="Times New Roman"/>
          <w:sz w:val="24"/>
          <w:szCs w:val="24"/>
        </w:rPr>
        <w:tab/>
      </w:r>
      <w:r w:rsidRPr="00D56844">
        <w:rPr>
          <w:rFonts w:ascii="Times New Roman" w:eastAsia="Calibri" w:hAnsi="Times New Roman" w:cs="Times New Roman"/>
          <w:sz w:val="24"/>
          <w:szCs w:val="24"/>
        </w:rPr>
        <w:tab/>
      </w:r>
      <w:r w:rsidRPr="00D56844">
        <w:rPr>
          <w:rFonts w:ascii="Times New Roman" w:eastAsia="Calibri" w:hAnsi="Times New Roman" w:cs="Times New Roman"/>
          <w:sz w:val="20"/>
          <w:szCs w:val="20"/>
        </w:rPr>
        <w:t xml:space="preserve">                                                                                          (paraša</w:t>
      </w:r>
      <w:r w:rsidR="00992D96" w:rsidRPr="00D56844">
        <w:rPr>
          <w:rFonts w:ascii="Times New Roman" w:eastAsia="Calibri" w:hAnsi="Times New Roman" w:cs="Times New Roman"/>
          <w:sz w:val="20"/>
          <w:szCs w:val="20"/>
        </w:rPr>
        <w:t>s, pasirašymo data</w:t>
      </w:r>
      <w:r w:rsidRPr="00D56844">
        <w:rPr>
          <w:rFonts w:ascii="Times New Roman" w:eastAsia="Calibri" w:hAnsi="Times New Roman" w:cs="Times New Roman"/>
          <w:sz w:val="20"/>
          <w:szCs w:val="20"/>
        </w:rPr>
        <w:t>)</w:t>
      </w:r>
    </w:p>
    <w:p w14:paraId="4C8AB399" w14:textId="77777777" w:rsidR="00F00F9E" w:rsidRPr="00D56844" w:rsidRDefault="00F00F9E" w:rsidP="009718A5">
      <w:pPr>
        <w:spacing w:after="0" w:line="240" w:lineRule="auto"/>
        <w:rPr>
          <w:rFonts w:ascii="Times New Roman" w:eastAsia="Calibri" w:hAnsi="Times New Roman" w:cs="Times New Roman"/>
          <w:sz w:val="24"/>
          <w:szCs w:val="24"/>
        </w:rPr>
      </w:pPr>
    </w:p>
    <w:p w14:paraId="0E1330B2" w14:textId="77777777" w:rsidR="00BC71F7" w:rsidRPr="00BC71F7" w:rsidRDefault="00BC71F7" w:rsidP="00BC71F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540" w:lineRule="atLeast"/>
        <w:rPr>
          <w:rFonts w:ascii="inherit" w:eastAsia="Times New Roman" w:hAnsi="inherit" w:cs="Courier New"/>
          <w:color w:val="1F1F1F"/>
          <w:sz w:val="42"/>
          <w:szCs w:val="42"/>
          <w:lang w:eastAsia="lt-LT"/>
        </w:rPr>
      </w:pPr>
    </w:p>
    <w:sectPr w:rsidR="00BC71F7" w:rsidRPr="00BC71F7" w:rsidSect="000838BC">
      <w:headerReference w:type="default" r:id="rId12"/>
      <w:pgSz w:w="11906" w:h="16838"/>
      <w:pgMar w:top="1134" w:right="567" w:bottom="1134" w:left="1134" w:header="567"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950073" w14:textId="77777777" w:rsidR="00933AE9" w:rsidRDefault="00933AE9">
      <w:pPr>
        <w:spacing w:after="0" w:line="240" w:lineRule="auto"/>
      </w:pPr>
      <w:r>
        <w:separator/>
      </w:r>
    </w:p>
  </w:endnote>
  <w:endnote w:type="continuationSeparator" w:id="0">
    <w:p w14:paraId="310CD374" w14:textId="77777777" w:rsidR="00933AE9" w:rsidRDefault="00933AE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ourier New">
    <w:panose1 w:val="02070309020205020404"/>
    <w:charset w:val="BA"/>
    <w:family w:val="modern"/>
    <w:pitch w:val="fixed"/>
    <w:sig w:usb0="E0002EFF" w:usb1="C0007843" w:usb2="00000009" w:usb3="00000000" w:csb0="000001FF" w:csb1="00000000"/>
  </w:font>
  <w:font w:name="inherit">
    <w:altName w:val="Cambria"/>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9A8673" w14:textId="77777777" w:rsidR="00933AE9" w:rsidRDefault="00933AE9">
      <w:pPr>
        <w:spacing w:after="0" w:line="240" w:lineRule="auto"/>
      </w:pPr>
      <w:r>
        <w:separator/>
      </w:r>
    </w:p>
  </w:footnote>
  <w:footnote w:type="continuationSeparator" w:id="0">
    <w:p w14:paraId="7BB67E79" w14:textId="77777777" w:rsidR="00933AE9" w:rsidRDefault="00933AE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848DAD" w14:textId="44905AD1" w:rsidR="00F00F9E" w:rsidRPr="00A3455D" w:rsidRDefault="00F00F9E">
    <w:pPr>
      <w:pStyle w:val="Antrats"/>
      <w:jc w:val="center"/>
    </w:pPr>
  </w:p>
  <w:p w14:paraId="2E3BF57F" w14:textId="77777777" w:rsidR="00F00F9E" w:rsidRPr="00A3455D" w:rsidRDefault="00F00F9E">
    <w:pPr>
      <w:pStyle w:val="Antrats"/>
    </w:pPr>
  </w:p>
  <w:p w14:paraId="4D45E632" w14:textId="77777777" w:rsidR="00F00F9E" w:rsidRPr="00A3455D" w:rsidRDefault="00F00F9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B56DCF"/>
    <w:multiLevelType w:val="multilevel"/>
    <w:tmpl w:val="D320EC18"/>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7D15FDF"/>
    <w:multiLevelType w:val="hybridMultilevel"/>
    <w:tmpl w:val="4E70AB0C"/>
    <w:lvl w:ilvl="0" w:tplc="8522C9FC">
      <w:start w:val="1"/>
      <w:numFmt w:val="upperLetter"/>
      <w:lvlText w:val="%1."/>
      <w:lvlJc w:val="left"/>
      <w:pPr>
        <w:ind w:left="1500" w:hanging="360"/>
      </w:pPr>
      <w:rPr>
        <w:rFonts w:hint="default"/>
      </w:rPr>
    </w:lvl>
    <w:lvl w:ilvl="1" w:tplc="04090019" w:tentative="1">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2" w15:restartNumberingAfterBreak="0">
    <w:nsid w:val="37AB5E2F"/>
    <w:multiLevelType w:val="multilevel"/>
    <w:tmpl w:val="93ACD42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080" w:hanging="72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440" w:hanging="108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1800" w:hanging="1440"/>
      </w:pPr>
      <w:rPr>
        <w:rFonts w:hint="default"/>
        <w:i w:val="0"/>
      </w:rPr>
    </w:lvl>
    <w:lvl w:ilvl="8">
      <w:start w:val="1"/>
      <w:numFmt w:val="decimal"/>
      <w:isLgl/>
      <w:lvlText w:val="%1.%2.%3.%4.%5.%6.%7.%8.%9."/>
      <w:lvlJc w:val="left"/>
      <w:pPr>
        <w:ind w:left="2160" w:hanging="1800"/>
      </w:pPr>
      <w:rPr>
        <w:rFonts w:hint="default"/>
        <w:i w:val="0"/>
      </w:rPr>
    </w:lvl>
  </w:abstractNum>
  <w:abstractNum w:abstractNumId="3" w15:restartNumberingAfterBreak="0">
    <w:nsid w:val="3BC06CD7"/>
    <w:multiLevelType w:val="multilevel"/>
    <w:tmpl w:val="8D3005C2"/>
    <w:lvl w:ilvl="0">
      <w:start w:val="1"/>
      <w:numFmt w:val="decimal"/>
      <w:lvlText w:val="%1)"/>
      <w:lvlJc w:val="left"/>
      <w:pPr>
        <w:ind w:left="1069" w:hanging="360"/>
      </w:pPr>
      <w:rPr>
        <w:rFonts w:ascii="Times New Roman" w:hAnsi="Times New Roman"/>
        <w:b/>
        <w:sz w:val="24"/>
        <w:u w:val="single"/>
      </w:rPr>
    </w:lvl>
    <w:lvl w:ilvl="1">
      <w:start w:val="1"/>
      <w:numFmt w:val="lowerLetter"/>
      <w:lvlText w:val="%2."/>
      <w:lvlJc w:val="left"/>
      <w:pPr>
        <w:ind w:left="1980" w:hanging="360"/>
      </w:pPr>
    </w:lvl>
    <w:lvl w:ilvl="2">
      <w:start w:val="1"/>
      <w:numFmt w:val="lowerRoman"/>
      <w:lvlText w:val="%3."/>
      <w:lvlJc w:val="right"/>
      <w:pPr>
        <w:ind w:left="2700" w:hanging="180"/>
      </w:pPr>
    </w:lvl>
    <w:lvl w:ilvl="3">
      <w:start w:val="1"/>
      <w:numFmt w:val="decimal"/>
      <w:lvlText w:val="%4."/>
      <w:lvlJc w:val="left"/>
      <w:pPr>
        <w:ind w:left="3420" w:hanging="360"/>
      </w:pPr>
    </w:lvl>
    <w:lvl w:ilvl="4">
      <w:start w:val="1"/>
      <w:numFmt w:val="lowerLetter"/>
      <w:lvlText w:val="%5."/>
      <w:lvlJc w:val="left"/>
      <w:pPr>
        <w:ind w:left="4140" w:hanging="360"/>
      </w:pPr>
    </w:lvl>
    <w:lvl w:ilvl="5">
      <w:start w:val="1"/>
      <w:numFmt w:val="lowerRoman"/>
      <w:lvlText w:val="%6."/>
      <w:lvlJc w:val="right"/>
      <w:pPr>
        <w:ind w:left="4860" w:hanging="180"/>
      </w:pPr>
    </w:lvl>
    <w:lvl w:ilvl="6">
      <w:start w:val="1"/>
      <w:numFmt w:val="decimal"/>
      <w:lvlText w:val="%7."/>
      <w:lvlJc w:val="left"/>
      <w:pPr>
        <w:ind w:left="5580" w:hanging="360"/>
      </w:pPr>
    </w:lvl>
    <w:lvl w:ilvl="7">
      <w:start w:val="1"/>
      <w:numFmt w:val="lowerLetter"/>
      <w:lvlText w:val="%8."/>
      <w:lvlJc w:val="left"/>
      <w:pPr>
        <w:ind w:left="6300" w:hanging="360"/>
      </w:pPr>
    </w:lvl>
    <w:lvl w:ilvl="8">
      <w:start w:val="1"/>
      <w:numFmt w:val="lowerRoman"/>
      <w:lvlText w:val="%9."/>
      <w:lvlJc w:val="right"/>
      <w:pPr>
        <w:ind w:left="7020" w:hanging="180"/>
      </w:pPr>
    </w:lvl>
  </w:abstractNum>
  <w:abstractNum w:abstractNumId="4" w15:restartNumberingAfterBreak="0">
    <w:nsid w:val="4BC62E69"/>
    <w:multiLevelType w:val="multilevel"/>
    <w:tmpl w:val="3CF29556"/>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58D53650"/>
    <w:multiLevelType w:val="hybridMultilevel"/>
    <w:tmpl w:val="6C08E200"/>
    <w:lvl w:ilvl="0" w:tplc="CD5032CE">
      <w:start w:val="1"/>
      <w:numFmt w:val="decimal"/>
      <w:lvlText w:val="%1."/>
      <w:lvlJc w:val="left"/>
      <w:pPr>
        <w:ind w:left="720" w:hanging="360"/>
      </w:pPr>
      <w:rPr>
        <w:rFonts w:hint="default"/>
        <w:u w:val="singl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58EB790A"/>
    <w:multiLevelType w:val="multilevel"/>
    <w:tmpl w:val="A1023CB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654E1BCB"/>
    <w:multiLevelType w:val="hybridMultilevel"/>
    <w:tmpl w:val="CD1EB272"/>
    <w:lvl w:ilvl="0" w:tplc="73FAB63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7E8C2735"/>
    <w:multiLevelType w:val="hybridMultilevel"/>
    <w:tmpl w:val="90B4C7DC"/>
    <w:lvl w:ilvl="0" w:tplc="3E6629D8">
      <w:start w:val="1"/>
      <w:numFmt w:val="upperLetter"/>
      <w:lvlText w:val="%1."/>
      <w:lvlJc w:val="left"/>
      <w:pPr>
        <w:ind w:left="1500" w:hanging="360"/>
      </w:pPr>
      <w:rPr>
        <w:rFonts w:hint="default"/>
      </w:rPr>
    </w:lvl>
    <w:lvl w:ilvl="1" w:tplc="04090019" w:tentative="1">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num w:numId="1" w16cid:durableId="1612669756">
    <w:abstractNumId w:val="2"/>
  </w:num>
  <w:num w:numId="2" w16cid:durableId="1808694875">
    <w:abstractNumId w:val="6"/>
  </w:num>
  <w:num w:numId="3" w16cid:durableId="54494668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588386887">
    <w:abstractNumId w:val="5"/>
  </w:num>
  <w:num w:numId="5" w16cid:durableId="1815635936">
    <w:abstractNumId w:val="4"/>
  </w:num>
  <w:num w:numId="6" w16cid:durableId="1282421652">
    <w:abstractNumId w:val="8"/>
  </w:num>
  <w:num w:numId="7" w16cid:durableId="157353825">
    <w:abstractNumId w:val="1"/>
  </w:num>
  <w:num w:numId="8" w16cid:durableId="1628926222">
    <w:abstractNumId w:val="0"/>
  </w:num>
  <w:num w:numId="9" w16cid:durableId="24414589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0F9E"/>
    <w:rsid w:val="00011BC6"/>
    <w:rsid w:val="000352E2"/>
    <w:rsid w:val="0004368D"/>
    <w:rsid w:val="000838BC"/>
    <w:rsid w:val="000B74B1"/>
    <w:rsid w:val="000C7E0E"/>
    <w:rsid w:val="000D1D40"/>
    <w:rsid w:val="000F1135"/>
    <w:rsid w:val="00122ABE"/>
    <w:rsid w:val="001421E3"/>
    <w:rsid w:val="001436E7"/>
    <w:rsid w:val="00163741"/>
    <w:rsid w:val="00171245"/>
    <w:rsid w:val="00184915"/>
    <w:rsid w:val="001954CC"/>
    <w:rsid w:val="001A5320"/>
    <w:rsid w:val="001B63A4"/>
    <w:rsid w:val="001C6D8B"/>
    <w:rsid w:val="001E7BB7"/>
    <w:rsid w:val="002072B1"/>
    <w:rsid w:val="00216ED8"/>
    <w:rsid w:val="00217D7D"/>
    <w:rsid w:val="00225321"/>
    <w:rsid w:val="00252D8C"/>
    <w:rsid w:val="00257054"/>
    <w:rsid w:val="002607C4"/>
    <w:rsid w:val="00264FCE"/>
    <w:rsid w:val="002A014C"/>
    <w:rsid w:val="002D380D"/>
    <w:rsid w:val="002E7CA7"/>
    <w:rsid w:val="002F0539"/>
    <w:rsid w:val="002F1640"/>
    <w:rsid w:val="00315C9B"/>
    <w:rsid w:val="00332177"/>
    <w:rsid w:val="00347646"/>
    <w:rsid w:val="00360CF3"/>
    <w:rsid w:val="0036242A"/>
    <w:rsid w:val="00364CE2"/>
    <w:rsid w:val="00377159"/>
    <w:rsid w:val="003B474E"/>
    <w:rsid w:val="003D290A"/>
    <w:rsid w:val="003D314F"/>
    <w:rsid w:val="003E227E"/>
    <w:rsid w:val="003E37DA"/>
    <w:rsid w:val="00433B30"/>
    <w:rsid w:val="00446179"/>
    <w:rsid w:val="004546D1"/>
    <w:rsid w:val="00454D9B"/>
    <w:rsid w:val="0045707F"/>
    <w:rsid w:val="00460D52"/>
    <w:rsid w:val="00466D51"/>
    <w:rsid w:val="004825E0"/>
    <w:rsid w:val="004876FB"/>
    <w:rsid w:val="00487C28"/>
    <w:rsid w:val="004A09B6"/>
    <w:rsid w:val="004E049D"/>
    <w:rsid w:val="004F62D0"/>
    <w:rsid w:val="00503F8A"/>
    <w:rsid w:val="00544460"/>
    <w:rsid w:val="005557ED"/>
    <w:rsid w:val="00577A45"/>
    <w:rsid w:val="00585D79"/>
    <w:rsid w:val="005A0D5A"/>
    <w:rsid w:val="005A72E0"/>
    <w:rsid w:val="005D4542"/>
    <w:rsid w:val="005F0F37"/>
    <w:rsid w:val="005F36BE"/>
    <w:rsid w:val="006259B8"/>
    <w:rsid w:val="0063603A"/>
    <w:rsid w:val="0064306F"/>
    <w:rsid w:val="00671066"/>
    <w:rsid w:val="006752BA"/>
    <w:rsid w:val="0068540A"/>
    <w:rsid w:val="006960C6"/>
    <w:rsid w:val="006A10BA"/>
    <w:rsid w:val="006A15A3"/>
    <w:rsid w:val="006A17AF"/>
    <w:rsid w:val="006C637F"/>
    <w:rsid w:val="006D062A"/>
    <w:rsid w:val="006D4553"/>
    <w:rsid w:val="006D5CCB"/>
    <w:rsid w:val="006E351F"/>
    <w:rsid w:val="00701073"/>
    <w:rsid w:val="00706818"/>
    <w:rsid w:val="007375A0"/>
    <w:rsid w:val="0075339A"/>
    <w:rsid w:val="007C4A75"/>
    <w:rsid w:val="007D3C27"/>
    <w:rsid w:val="00804760"/>
    <w:rsid w:val="0080555A"/>
    <w:rsid w:val="00842CF9"/>
    <w:rsid w:val="00845EA7"/>
    <w:rsid w:val="008622ED"/>
    <w:rsid w:val="0089522E"/>
    <w:rsid w:val="0089610B"/>
    <w:rsid w:val="008C74B8"/>
    <w:rsid w:val="008D5A26"/>
    <w:rsid w:val="00900B56"/>
    <w:rsid w:val="00920D1D"/>
    <w:rsid w:val="00921891"/>
    <w:rsid w:val="00933AE9"/>
    <w:rsid w:val="00934CDC"/>
    <w:rsid w:val="00942C8A"/>
    <w:rsid w:val="00957D66"/>
    <w:rsid w:val="00966F9A"/>
    <w:rsid w:val="00970DCB"/>
    <w:rsid w:val="009718A5"/>
    <w:rsid w:val="0097390B"/>
    <w:rsid w:val="009918F3"/>
    <w:rsid w:val="00992D96"/>
    <w:rsid w:val="009A01BC"/>
    <w:rsid w:val="009F2D7B"/>
    <w:rsid w:val="00A22C5F"/>
    <w:rsid w:val="00A22E0E"/>
    <w:rsid w:val="00A446D6"/>
    <w:rsid w:val="00AA3E47"/>
    <w:rsid w:val="00AB1EE7"/>
    <w:rsid w:val="00AD33C7"/>
    <w:rsid w:val="00AE657F"/>
    <w:rsid w:val="00AF45B5"/>
    <w:rsid w:val="00AF4B2B"/>
    <w:rsid w:val="00AF6817"/>
    <w:rsid w:val="00B4638C"/>
    <w:rsid w:val="00B53B61"/>
    <w:rsid w:val="00B60E70"/>
    <w:rsid w:val="00B84A25"/>
    <w:rsid w:val="00B972B9"/>
    <w:rsid w:val="00BA17F9"/>
    <w:rsid w:val="00BC3471"/>
    <w:rsid w:val="00BC5A5A"/>
    <w:rsid w:val="00BC71F7"/>
    <w:rsid w:val="00BD6ADC"/>
    <w:rsid w:val="00BF0E38"/>
    <w:rsid w:val="00BF6D4B"/>
    <w:rsid w:val="00C13ECD"/>
    <w:rsid w:val="00C17992"/>
    <w:rsid w:val="00C23E21"/>
    <w:rsid w:val="00C34CE4"/>
    <w:rsid w:val="00C47EB6"/>
    <w:rsid w:val="00C56710"/>
    <w:rsid w:val="00C60669"/>
    <w:rsid w:val="00C64945"/>
    <w:rsid w:val="00C9647E"/>
    <w:rsid w:val="00CA05C1"/>
    <w:rsid w:val="00CB5409"/>
    <w:rsid w:val="00CE5031"/>
    <w:rsid w:val="00D33D47"/>
    <w:rsid w:val="00D379BE"/>
    <w:rsid w:val="00D5196E"/>
    <w:rsid w:val="00D56844"/>
    <w:rsid w:val="00D721C9"/>
    <w:rsid w:val="00DC0F83"/>
    <w:rsid w:val="00DC7ADD"/>
    <w:rsid w:val="00DF25CF"/>
    <w:rsid w:val="00E01117"/>
    <w:rsid w:val="00E14782"/>
    <w:rsid w:val="00E31BCA"/>
    <w:rsid w:val="00E673F3"/>
    <w:rsid w:val="00E758EA"/>
    <w:rsid w:val="00E906FE"/>
    <w:rsid w:val="00E94E83"/>
    <w:rsid w:val="00E9620F"/>
    <w:rsid w:val="00EA1954"/>
    <w:rsid w:val="00F00F9E"/>
    <w:rsid w:val="00F04697"/>
    <w:rsid w:val="00F10B26"/>
    <w:rsid w:val="00F15562"/>
    <w:rsid w:val="00F42F80"/>
    <w:rsid w:val="00F44E16"/>
    <w:rsid w:val="00F74D1C"/>
    <w:rsid w:val="00F74FDF"/>
    <w:rsid w:val="00F84D2E"/>
    <w:rsid w:val="00F94844"/>
    <w:rsid w:val="00FE7FF8"/>
    <w:rsid w:val="00FF08E2"/>
    <w:rsid w:val="00FF5909"/>
    <w:rsid w:val="00FF639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F95FAB"/>
  <w15:chartTrackingRefBased/>
  <w15:docId w15:val="{3DB5E2B4-F122-4378-88A2-50AEBFD642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71245"/>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F00F9E"/>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F00F9E"/>
  </w:style>
  <w:style w:type="paragraph" w:styleId="Porat">
    <w:name w:val="footer"/>
    <w:basedOn w:val="prastasis"/>
    <w:link w:val="PoratDiagrama"/>
    <w:uiPriority w:val="99"/>
    <w:unhideWhenUsed/>
    <w:rsid w:val="00F00F9E"/>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F00F9E"/>
  </w:style>
  <w:style w:type="paragraph" w:styleId="Sraopastraipa">
    <w:name w:val="List Paragraph"/>
    <w:aliases w:val="Numbering,ERP-List Paragraph,List Paragraph11,Bullet EY,List Paragraph2,List Paragraph Red,List Paragraph1,Sąrašo pastraipa1"/>
    <w:basedOn w:val="prastasis"/>
    <w:link w:val="SraopastraipaDiagrama"/>
    <w:uiPriority w:val="34"/>
    <w:qFormat/>
    <w:rsid w:val="00F00F9E"/>
    <w:pPr>
      <w:spacing w:after="0" w:line="240" w:lineRule="auto"/>
      <w:ind w:left="720"/>
      <w:contextualSpacing/>
    </w:pPr>
    <w:rPr>
      <w:rFonts w:ascii="Times New Roman" w:eastAsia="Times New Roman" w:hAnsi="Times New Roman" w:cs="Times New Roman"/>
      <w:sz w:val="20"/>
      <w:szCs w:val="20"/>
      <w:lang w:eastAsia="lt-LT"/>
    </w:rPr>
  </w:style>
  <w:style w:type="character" w:customStyle="1" w:styleId="SraopastraipaDiagrama">
    <w:name w:val="Sąrašo pastraipa Diagrama"/>
    <w:aliases w:val="Numbering Diagrama,ERP-List Paragraph Diagrama,List Paragraph11 Diagrama,Bullet EY Diagrama,List Paragraph2 Diagrama,List Paragraph Red Diagrama,List Paragraph1 Diagrama,Sąrašo pastraipa1 Diagrama"/>
    <w:link w:val="Sraopastraipa"/>
    <w:uiPriority w:val="34"/>
    <w:locked/>
    <w:rsid w:val="00F00F9E"/>
    <w:rPr>
      <w:rFonts w:ascii="Times New Roman" w:eastAsia="Times New Roman" w:hAnsi="Times New Roman" w:cs="Times New Roman"/>
      <w:sz w:val="20"/>
      <w:szCs w:val="20"/>
      <w:lang w:eastAsia="lt-LT"/>
    </w:rPr>
  </w:style>
  <w:style w:type="paragraph" w:styleId="Komentarotekstas">
    <w:name w:val="annotation text"/>
    <w:basedOn w:val="prastasis"/>
    <w:link w:val="KomentarotekstasDiagrama"/>
    <w:uiPriority w:val="99"/>
    <w:unhideWhenUsed/>
    <w:rsid w:val="00F00F9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F00F9E"/>
    <w:rPr>
      <w:sz w:val="20"/>
      <w:szCs w:val="20"/>
    </w:rPr>
  </w:style>
  <w:style w:type="character" w:customStyle="1" w:styleId="KomentarotemaDiagrama">
    <w:name w:val="Komentaro tema Diagrama"/>
    <w:basedOn w:val="KomentarotekstasDiagrama"/>
    <w:link w:val="Komentarotema"/>
    <w:uiPriority w:val="99"/>
    <w:semiHidden/>
    <w:rsid w:val="00F00F9E"/>
    <w:rPr>
      <w:b/>
      <w:bCs/>
      <w:sz w:val="20"/>
      <w:szCs w:val="20"/>
    </w:rPr>
  </w:style>
  <w:style w:type="paragraph" w:styleId="Komentarotema">
    <w:name w:val="annotation subject"/>
    <w:basedOn w:val="Komentarotekstas"/>
    <w:next w:val="Komentarotekstas"/>
    <w:link w:val="KomentarotemaDiagrama"/>
    <w:uiPriority w:val="99"/>
    <w:semiHidden/>
    <w:unhideWhenUsed/>
    <w:rsid w:val="00F00F9E"/>
    <w:rPr>
      <w:b/>
      <w:bCs/>
    </w:rPr>
  </w:style>
  <w:style w:type="character" w:customStyle="1" w:styleId="DebesliotekstasDiagrama">
    <w:name w:val="Debesėlio tekstas Diagrama"/>
    <w:basedOn w:val="Numatytasispastraiposriftas"/>
    <w:link w:val="Debesliotekstas"/>
    <w:uiPriority w:val="99"/>
    <w:semiHidden/>
    <w:rsid w:val="00F00F9E"/>
    <w:rPr>
      <w:rFonts w:ascii="Segoe UI" w:hAnsi="Segoe UI" w:cs="Segoe UI"/>
      <w:sz w:val="18"/>
      <w:szCs w:val="18"/>
    </w:rPr>
  </w:style>
  <w:style w:type="paragraph" w:styleId="Debesliotekstas">
    <w:name w:val="Balloon Text"/>
    <w:basedOn w:val="prastasis"/>
    <w:link w:val="DebesliotekstasDiagrama"/>
    <w:uiPriority w:val="99"/>
    <w:semiHidden/>
    <w:unhideWhenUsed/>
    <w:rsid w:val="00F00F9E"/>
    <w:pPr>
      <w:spacing w:after="0" w:line="240" w:lineRule="auto"/>
    </w:pPr>
    <w:rPr>
      <w:rFonts w:ascii="Segoe UI" w:hAnsi="Segoe UI" w:cs="Segoe UI"/>
      <w:sz w:val="18"/>
      <w:szCs w:val="18"/>
    </w:rPr>
  </w:style>
  <w:style w:type="character" w:styleId="Hipersaitas">
    <w:name w:val="Hyperlink"/>
    <w:basedOn w:val="Numatytasispastraiposriftas"/>
    <w:uiPriority w:val="99"/>
    <w:unhideWhenUsed/>
    <w:rsid w:val="00F00F9E"/>
    <w:rPr>
      <w:color w:val="0563C1" w:themeColor="hyperlink"/>
      <w:u w:val="single"/>
    </w:rPr>
  </w:style>
  <w:style w:type="paragraph" w:styleId="Pagrindinistekstas">
    <w:name w:val="Body Text"/>
    <w:basedOn w:val="prastasis"/>
    <w:link w:val="PagrindinistekstasDiagrama"/>
    <w:rsid w:val="00F00F9E"/>
    <w:pPr>
      <w:spacing w:after="120" w:line="276" w:lineRule="auto"/>
    </w:pPr>
    <w:rPr>
      <w:rFonts w:ascii="Calibri" w:eastAsia="Calibri" w:hAnsi="Calibri" w:cs="Times New Roman"/>
    </w:rPr>
  </w:style>
  <w:style w:type="character" w:customStyle="1" w:styleId="PagrindinistekstasDiagrama">
    <w:name w:val="Pagrindinis tekstas Diagrama"/>
    <w:basedOn w:val="Numatytasispastraiposriftas"/>
    <w:link w:val="Pagrindinistekstas"/>
    <w:rsid w:val="00F00F9E"/>
    <w:rPr>
      <w:rFonts w:ascii="Calibri" w:eastAsia="Calibri" w:hAnsi="Calibri" w:cs="Times New Roman"/>
    </w:rPr>
  </w:style>
  <w:style w:type="character" w:customStyle="1" w:styleId="rynqvb">
    <w:name w:val="rynqvb"/>
    <w:basedOn w:val="Numatytasispastraiposriftas"/>
    <w:rsid w:val="00F00F9E"/>
  </w:style>
  <w:style w:type="character" w:customStyle="1" w:styleId="hwtze">
    <w:name w:val="hwtze"/>
    <w:basedOn w:val="Numatytasispastraiposriftas"/>
    <w:rsid w:val="00F00F9E"/>
  </w:style>
  <w:style w:type="character" w:customStyle="1" w:styleId="BetarpDiagrama">
    <w:name w:val="Be tarpų Diagrama"/>
    <w:link w:val="Betarp"/>
    <w:uiPriority w:val="1"/>
    <w:qFormat/>
    <w:locked/>
    <w:rsid w:val="00F00F9E"/>
  </w:style>
  <w:style w:type="paragraph" w:styleId="Betarp">
    <w:name w:val="No Spacing"/>
    <w:link w:val="BetarpDiagrama"/>
    <w:uiPriority w:val="1"/>
    <w:qFormat/>
    <w:rsid w:val="00F00F9E"/>
    <w:pPr>
      <w:spacing w:after="0" w:line="240" w:lineRule="auto"/>
    </w:pPr>
  </w:style>
  <w:style w:type="character" w:customStyle="1" w:styleId="cf01">
    <w:name w:val="cf01"/>
    <w:basedOn w:val="Numatytasispastraiposriftas"/>
    <w:rsid w:val="00F00F9E"/>
    <w:rPr>
      <w:rFonts w:ascii="Segoe UI" w:hAnsi="Segoe UI" w:cs="Segoe UI" w:hint="default"/>
      <w:sz w:val="18"/>
      <w:szCs w:val="18"/>
    </w:rPr>
  </w:style>
  <w:style w:type="character" w:styleId="Komentaronuoroda">
    <w:name w:val="annotation reference"/>
    <w:basedOn w:val="Numatytasispastraiposriftas"/>
    <w:uiPriority w:val="99"/>
    <w:semiHidden/>
    <w:unhideWhenUsed/>
    <w:rsid w:val="000F1135"/>
    <w:rPr>
      <w:sz w:val="16"/>
      <w:szCs w:val="16"/>
    </w:rPr>
  </w:style>
  <w:style w:type="paragraph" w:styleId="HTMLiankstoformatuotas">
    <w:name w:val="HTML Preformatted"/>
    <w:basedOn w:val="prastasis"/>
    <w:link w:val="HTMLiankstoformatuotasDiagrama"/>
    <w:uiPriority w:val="99"/>
    <w:semiHidden/>
    <w:unhideWhenUsed/>
    <w:rsid w:val="00BC71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lt-LT"/>
    </w:rPr>
  </w:style>
  <w:style w:type="character" w:customStyle="1" w:styleId="HTMLiankstoformatuotasDiagrama">
    <w:name w:val="HTML iš anksto formatuotas Diagrama"/>
    <w:basedOn w:val="Numatytasispastraiposriftas"/>
    <w:link w:val="HTMLiankstoformatuotas"/>
    <w:uiPriority w:val="99"/>
    <w:semiHidden/>
    <w:rsid w:val="00BC71F7"/>
    <w:rPr>
      <w:rFonts w:ascii="Courier New" w:eastAsia="Times New Roman" w:hAnsi="Courier New" w:cs="Courier New"/>
      <w:sz w:val="20"/>
      <w:szCs w:val="20"/>
      <w:lang w:eastAsia="lt-LT"/>
    </w:rPr>
  </w:style>
  <w:style w:type="character" w:customStyle="1" w:styleId="y2iqfc">
    <w:name w:val="y2iqfc"/>
    <w:basedOn w:val="Numatytasispastraiposriftas"/>
    <w:rsid w:val="00BC71F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4776808">
      <w:bodyDiv w:val="1"/>
      <w:marLeft w:val="0"/>
      <w:marRight w:val="0"/>
      <w:marTop w:val="0"/>
      <w:marBottom w:val="0"/>
      <w:divBdr>
        <w:top w:val="none" w:sz="0" w:space="0" w:color="auto"/>
        <w:left w:val="none" w:sz="0" w:space="0" w:color="auto"/>
        <w:bottom w:val="none" w:sz="0" w:space="0" w:color="auto"/>
        <w:right w:val="none" w:sz="0" w:space="0" w:color="auto"/>
      </w:divBdr>
    </w:div>
    <w:div w:id="1015840449">
      <w:bodyDiv w:val="1"/>
      <w:marLeft w:val="0"/>
      <w:marRight w:val="0"/>
      <w:marTop w:val="0"/>
      <w:marBottom w:val="0"/>
      <w:divBdr>
        <w:top w:val="none" w:sz="0" w:space="0" w:color="auto"/>
        <w:left w:val="none" w:sz="0" w:space="0" w:color="auto"/>
        <w:bottom w:val="none" w:sz="0" w:space="0" w:color="auto"/>
        <w:right w:val="none" w:sz="0" w:space="0" w:color="auto"/>
      </w:divBdr>
    </w:div>
    <w:div w:id="1057700876">
      <w:bodyDiv w:val="1"/>
      <w:marLeft w:val="0"/>
      <w:marRight w:val="0"/>
      <w:marTop w:val="0"/>
      <w:marBottom w:val="0"/>
      <w:divBdr>
        <w:top w:val="none" w:sz="0" w:space="0" w:color="auto"/>
        <w:left w:val="none" w:sz="0" w:space="0" w:color="auto"/>
        <w:bottom w:val="none" w:sz="0" w:space="0" w:color="auto"/>
        <w:right w:val="none" w:sz="0" w:space="0" w:color="auto"/>
      </w:divBdr>
    </w:div>
    <w:div w:id="1288899910">
      <w:bodyDiv w:val="1"/>
      <w:marLeft w:val="0"/>
      <w:marRight w:val="0"/>
      <w:marTop w:val="0"/>
      <w:marBottom w:val="0"/>
      <w:divBdr>
        <w:top w:val="none" w:sz="0" w:space="0" w:color="auto"/>
        <w:left w:val="none" w:sz="0" w:space="0" w:color="auto"/>
        <w:bottom w:val="none" w:sz="0" w:space="0" w:color="auto"/>
        <w:right w:val="none" w:sz="0" w:space="0" w:color="auto"/>
      </w:divBdr>
    </w:div>
    <w:div w:id="1385525101">
      <w:bodyDiv w:val="1"/>
      <w:marLeft w:val="0"/>
      <w:marRight w:val="0"/>
      <w:marTop w:val="0"/>
      <w:marBottom w:val="0"/>
      <w:divBdr>
        <w:top w:val="none" w:sz="0" w:space="0" w:color="auto"/>
        <w:left w:val="none" w:sz="0" w:space="0" w:color="auto"/>
        <w:bottom w:val="none" w:sz="0" w:space="0" w:color="auto"/>
        <w:right w:val="none" w:sz="0" w:space="0" w:color="auto"/>
      </w:divBdr>
    </w:div>
    <w:div w:id="1596093592">
      <w:bodyDiv w:val="1"/>
      <w:marLeft w:val="0"/>
      <w:marRight w:val="0"/>
      <w:marTop w:val="0"/>
      <w:marBottom w:val="0"/>
      <w:divBdr>
        <w:top w:val="none" w:sz="0" w:space="0" w:color="auto"/>
        <w:left w:val="none" w:sz="0" w:space="0" w:color="auto"/>
        <w:bottom w:val="none" w:sz="0" w:space="0" w:color="auto"/>
        <w:right w:val="none" w:sz="0" w:space="0" w:color="auto"/>
      </w:divBdr>
    </w:div>
    <w:div w:id="1735541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0" Type="http://schemas.openxmlformats.org/officeDocument/2006/relationships/image" Target="cid:11d2616fd875e541cdbe9754c1e7d9c4@economus.lt"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587022-6E40-4DD4-BB96-DC5220F185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304</TotalTime>
  <Pages>6</Pages>
  <Words>10528</Words>
  <Characters>6002</Characters>
  <Application>Microsoft Office Word</Application>
  <DocSecurity>0</DocSecurity>
  <Lines>50</Lines>
  <Paragraphs>32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16498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Danutė Mažulienė</dc:creator>
  <cp:keywords/>
  <dc:description/>
  <cp:lastModifiedBy>scbuhalterija2@gmail.com</cp:lastModifiedBy>
  <cp:revision>34</cp:revision>
  <dcterms:created xsi:type="dcterms:W3CDTF">2025-05-05T11:50:00Z</dcterms:created>
  <dcterms:modified xsi:type="dcterms:W3CDTF">2025-06-16T05:52:00Z</dcterms:modified>
</cp:coreProperties>
</file>